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A9" w:rsidRDefault="00A17AA9" w:rsidP="00A17AA9">
      <w:pPr>
        <w:pStyle w:val="a4"/>
        <w:spacing w:before="0" w:beforeAutospacing="0" w:afterLines="100" w:afterAutospacing="0" w:line="360" w:lineRule="auto"/>
        <w:jc w:val="both"/>
        <w:rPr>
          <w:rFonts w:ascii="仿宋_GB2312" w:eastAsia="仿宋_GB2312" w:hint="eastAsia"/>
          <w:bCs/>
          <w:sz w:val="32"/>
          <w:szCs w:val="32"/>
        </w:rPr>
      </w:pPr>
      <w:r w:rsidRPr="00585012">
        <w:rPr>
          <w:rFonts w:ascii="仿宋_GB2312" w:eastAsia="仿宋_GB2312" w:hint="eastAsia"/>
          <w:bCs/>
          <w:sz w:val="32"/>
          <w:szCs w:val="32"/>
        </w:rPr>
        <w:t>附件3</w:t>
      </w:r>
    </w:p>
    <w:p w:rsidR="00A17AA9" w:rsidRPr="00EC1C5D" w:rsidRDefault="00A17AA9" w:rsidP="00A17AA9">
      <w:pPr>
        <w:pStyle w:val="a4"/>
        <w:spacing w:before="0" w:beforeAutospacing="0" w:afterLines="100" w:afterAutospacing="0" w:line="360" w:lineRule="auto"/>
        <w:jc w:val="center"/>
        <w:rPr>
          <w:rFonts w:ascii="黑体" w:eastAsia="黑体" w:hint="eastAsia"/>
          <w:b/>
          <w:bCs/>
          <w:sz w:val="36"/>
          <w:szCs w:val="36"/>
        </w:rPr>
      </w:pPr>
      <w:r w:rsidRPr="00EC1C5D">
        <w:rPr>
          <w:rFonts w:ascii="黑体" w:eastAsia="黑体" w:hint="eastAsia"/>
          <w:b/>
          <w:bCs/>
          <w:sz w:val="36"/>
          <w:szCs w:val="36"/>
        </w:rPr>
        <w:t>临沂职业学院教学质量标准</w:t>
      </w:r>
    </w:p>
    <w:p w:rsidR="00A17AA9" w:rsidRDefault="00A17AA9" w:rsidP="00A17AA9">
      <w:pPr>
        <w:ind w:firstLineChars="200" w:firstLine="640"/>
        <w:rPr>
          <w:rFonts w:ascii="仿宋_GB2312" w:eastAsia="仿宋_GB2312" w:hint="eastAsia"/>
          <w:sz w:val="32"/>
          <w:szCs w:val="32"/>
        </w:rPr>
      </w:pPr>
      <w:r w:rsidRPr="00836491">
        <w:rPr>
          <w:rFonts w:ascii="仿宋_GB2312" w:eastAsia="仿宋_GB2312" w:hint="eastAsia"/>
          <w:sz w:val="32"/>
          <w:szCs w:val="32"/>
        </w:rPr>
        <w:t>教学工作是学院的中心工作，教学工作的根本目标是提高教学质量。为规范我院教学管理，加强教学过程各环节的监控，</w:t>
      </w:r>
      <w:r w:rsidRPr="00836491">
        <w:rPr>
          <w:rFonts w:ascii="仿宋_GB2312" w:eastAsia="仿宋_GB2312" w:hAnsi="宋体" w:hint="eastAsia"/>
          <w:sz w:val="32"/>
          <w:szCs w:val="32"/>
        </w:rPr>
        <w:t>提高教学质量</w:t>
      </w:r>
      <w:r w:rsidRPr="00836491">
        <w:rPr>
          <w:rFonts w:ascii="仿宋_GB2312" w:eastAsia="仿宋_GB2312" w:hint="eastAsia"/>
          <w:sz w:val="32"/>
          <w:szCs w:val="32"/>
        </w:rPr>
        <w:t>。根据《临沂职业学院教学管理规范》</w:t>
      </w:r>
      <w:r w:rsidRPr="00836491">
        <w:rPr>
          <w:rFonts w:ascii="仿宋_GB2312" w:eastAsia="仿宋_GB2312" w:hint="eastAsia"/>
          <w:color w:val="0000FF"/>
          <w:sz w:val="32"/>
          <w:szCs w:val="32"/>
        </w:rPr>
        <w:t>等有关规定要求，结合</w:t>
      </w:r>
      <w:r w:rsidRPr="00836491">
        <w:rPr>
          <w:rFonts w:ascii="仿宋_GB2312" w:eastAsia="仿宋_GB2312" w:hint="eastAsia"/>
          <w:sz w:val="32"/>
          <w:szCs w:val="32"/>
        </w:rPr>
        <w:t>教学管理的实际情况，特制定本标准。</w:t>
      </w:r>
    </w:p>
    <w:p w:rsidR="00A17AA9" w:rsidRDefault="00A17AA9" w:rsidP="00A17AA9">
      <w:pPr>
        <w:ind w:firstLineChars="200" w:firstLine="640"/>
        <w:rPr>
          <w:rFonts w:ascii="仿宋_GB2312" w:eastAsia="仿宋_GB2312" w:hint="eastAsia"/>
          <w:sz w:val="32"/>
          <w:szCs w:val="32"/>
        </w:rPr>
      </w:pPr>
    </w:p>
    <w:p w:rsidR="00A17AA9" w:rsidRPr="001A56F9" w:rsidRDefault="00A17AA9" w:rsidP="00A17AA9">
      <w:pPr>
        <w:tabs>
          <w:tab w:val="left" w:pos="1607"/>
          <w:tab w:val="center" w:pos="4153"/>
        </w:tabs>
        <w:spacing w:line="580" w:lineRule="exact"/>
        <w:ind w:firstLine="600"/>
        <w:jc w:val="left"/>
        <w:outlineLvl w:val="0"/>
        <w:rPr>
          <w:rFonts w:ascii="仿宋_GB2312" w:eastAsia="仿宋_GB2312" w:hint="eastAsia"/>
          <w:sz w:val="32"/>
          <w:szCs w:val="32"/>
        </w:rPr>
      </w:pPr>
      <w:r w:rsidRPr="001A56F9">
        <w:rPr>
          <w:rFonts w:ascii="仿宋_GB2312" w:eastAsia="仿宋_GB2312" w:hint="eastAsia"/>
          <w:sz w:val="32"/>
          <w:szCs w:val="32"/>
        </w:rPr>
        <w:t xml:space="preserve">  </w:t>
      </w:r>
      <w:r>
        <w:rPr>
          <w:rFonts w:ascii="仿宋_GB2312" w:eastAsia="仿宋_GB2312" w:hint="eastAsia"/>
          <w:sz w:val="32"/>
          <w:szCs w:val="32"/>
        </w:rPr>
        <w:t xml:space="preserve">                                 </w:t>
      </w:r>
      <w:smartTag w:uri="urn:schemas-microsoft-com:office:smarttags" w:element="chsdate">
        <w:smartTagPr>
          <w:attr w:name="IsROCDate" w:val="False"/>
          <w:attr w:name="IsLunarDate" w:val="False"/>
          <w:attr w:name="Day" w:val="11"/>
          <w:attr w:name="Month" w:val="9"/>
          <w:attr w:name="Year" w:val="2014"/>
        </w:smartTagPr>
        <w:r w:rsidRPr="001A56F9">
          <w:rPr>
            <w:rFonts w:ascii="仿宋_GB2312" w:eastAsia="仿宋_GB2312" w:hint="eastAsia"/>
            <w:sz w:val="32"/>
            <w:szCs w:val="32"/>
          </w:rPr>
          <w:t>2014年9月</w:t>
        </w:r>
        <w:r>
          <w:rPr>
            <w:rFonts w:ascii="仿宋_GB2312" w:eastAsia="仿宋_GB2312" w:hint="eastAsia"/>
            <w:sz w:val="32"/>
            <w:szCs w:val="32"/>
          </w:rPr>
          <w:t>11日</w:t>
        </w:r>
      </w:smartTag>
    </w:p>
    <w:p w:rsidR="00A17AA9" w:rsidRPr="00836491" w:rsidRDefault="00A17AA9" w:rsidP="00A17AA9">
      <w:pPr>
        <w:tabs>
          <w:tab w:val="center" w:pos="4776"/>
        </w:tabs>
        <w:snapToGrid w:val="0"/>
        <w:spacing w:beforeLines="50" w:afterLines="50" w:line="500" w:lineRule="exact"/>
        <w:ind w:firstLineChars="200" w:firstLine="562"/>
        <w:rPr>
          <w:rFonts w:ascii="黑体" w:eastAsia="黑体" w:hAnsi="宋体" w:hint="eastAsia"/>
          <w:b/>
          <w:bCs/>
          <w:kern w:val="0"/>
          <w:sz w:val="28"/>
          <w:szCs w:val="28"/>
        </w:rPr>
      </w:pPr>
      <w:r w:rsidRPr="00836491">
        <w:rPr>
          <w:rFonts w:ascii="黑体" w:eastAsia="黑体" w:hAnsi="宋体" w:hint="eastAsia"/>
          <w:b/>
          <w:bCs/>
          <w:kern w:val="0"/>
          <w:sz w:val="28"/>
          <w:szCs w:val="28"/>
        </w:rPr>
        <w:t>一、理论教学质量标准</w:t>
      </w:r>
      <w:r w:rsidRPr="00836491">
        <w:rPr>
          <w:rFonts w:ascii="黑体" w:eastAsia="黑体" w:hAnsi="宋体" w:hint="eastAsia"/>
          <w:b/>
          <w:bCs/>
          <w:kern w:val="0"/>
          <w:sz w:val="28"/>
          <w:szCs w:val="28"/>
        </w:rPr>
        <w:tab/>
      </w:r>
    </w:p>
    <w:tbl>
      <w:tblPr>
        <w:tblW w:w="51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673"/>
        <w:gridCol w:w="1149"/>
        <w:gridCol w:w="6766"/>
      </w:tblGrid>
      <w:tr w:rsidR="00A17AA9" w:rsidRPr="00EC1C5D" w:rsidTr="00990B1E">
        <w:trPr>
          <w:trHeight w:val="592"/>
          <w:jc w:val="center"/>
        </w:trPr>
        <w:tc>
          <w:tcPr>
            <w:tcW w:w="392" w:type="pct"/>
            <w:vAlign w:val="center"/>
          </w:tcPr>
          <w:p w:rsidR="00A17AA9" w:rsidRPr="00EF0D3C" w:rsidRDefault="00A17AA9" w:rsidP="00990B1E">
            <w:pPr>
              <w:widowControl/>
              <w:spacing w:line="400" w:lineRule="exact"/>
              <w:jc w:val="center"/>
              <w:rPr>
                <w:rFonts w:ascii="仿宋_GB2312" w:eastAsia="仿宋_GB2312" w:hAnsi="宋体" w:cs="宋体" w:hint="eastAsia"/>
                <w:kern w:val="0"/>
                <w:sz w:val="24"/>
              </w:rPr>
            </w:pPr>
            <w:r w:rsidRPr="00EF0D3C">
              <w:rPr>
                <w:rFonts w:ascii="仿宋_GB2312" w:eastAsia="仿宋_GB2312" w:hAnsi="宋体" w:cs="宋体" w:hint="eastAsia"/>
                <w:kern w:val="0"/>
                <w:sz w:val="24"/>
              </w:rPr>
              <w:t>教学</w:t>
            </w:r>
          </w:p>
          <w:p w:rsidR="00A17AA9" w:rsidRPr="00EF0D3C" w:rsidRDefault="00A17AA9" w:rsidP="00990B1E">
            <w:pPr>
              <w:widowControl/>
              <w:spacing w:line="400" w:lineRule="exact"/>
              <w:jc w:val="center"/>
              <w:rPr>
                <w:rFonts w:ascii="仿宋_GB2312" w:eastAsia="仿宋_GB2312" w:hAnsi="宋体" w:cs="宋体"/>
                <w:kern w:val="0"/>
                <w:sz w:val="24"/>
              </w:rPr>
            </w:pPr>
            <w:r w:rsidRPr="00EF0D3C">
              <w:rPr>
                <w:rFonts w:ascii="仿宋_GB2312" w:eastAsia="仿宋_GB2312" w:hAnsi="宋体" w:cs="宋体" w:hint="eastAsia"/>
                <w:kern w:val="0"/>
                <w:sz w:val="24"/>
              </w:rPr>
              <w:t>环节</w:t>
            </w:r>
          </w:p>
        </w:tc>
        <w:tc>
          <w:tcPr>
            <w:tcW w:w="669" w:type="pct"/>
            <w:vAlign w:val="center"/>
          </w:tcPr>
          <w:p w:rsidR="00A17AA9" w:rsidRPr="00EF0D3C" w:rsidRDefault="00A17AA9" w:rsidP="00990B1E">
            <w:pPr>
              <w:widowControl/>
              <w:spacing w:line="400" w:lineRule="exact"/>
              <w:jc w:val="center"/>
              <w:rPr>
                <w:rFonts w:ascii="仿宋_GB2312" w:eastAsia="仿宋_GB2312" w:hAnsi="宋体"/>
                <w:kern w:val="0"/>
                <w:sz w:val="24"/>
              </w:rPr>
            </w:pPr>
            <w:r w:rsidRPr="00EF0D3C">
              <w:rPr>
                <w:rFonts w:ascii="仿宋_GB2312" w:eastAsia="仿宋_GB2312" w:hAnsi="宋体" w:hint="eastAsia"/>
                <w:kern w:val="0"/>
                <w:sz w:val="24"/>
              </w:rPr>
              <w:t>要素</w:t>
            </w:r>
          </w:p>
        </w:tc>
        <w:tc>
          <w:tcPr>
            <w:tcW w:w="3939" w:type="pct"/>
            <w:vAlign w:val="center"/>
          </w:tcPr>
          <w:p w:rsidR="00A17AA9" w:rsidRPr="00EF0D3C" w:rsidRDefault="00A17AA9" w:rsidP="00990B1E">
            <w:pPr>
              <w:widowControl/>
              <w:spacing w:line="400" w:lineRule="exact"/>
              <w:jc w:val="center"/>
              <w:rPr>
                <w:rFonts w:ascii="仿宋_GB2312" w:eastAsia="仿宋_GB2312" w:hAnsi="宋体"/>
                <w:kern w:val="0"/>
                <w:sz w:val="24"/>
              </w:rPr>
            </w:pPr>
            <w:r w:rsidRPr="00EF0D3C">
              <w:rPr>
                <w:rFonts w:ascii="仿宋_GB2312" w:eastAsia="仿宋_GB2312" w:hAnsi="宋体" w:hint="eastAsia"/>
                <w:kern w:val="0"/>
                <w:sz w:val="24"/>
              </w:rPr>
              <w:t>标                   准</w:t>
            </w:r>
          </w:p>
        </w:tc>
      </w:tr>
      <w:tr w:rsidR="00A17AA9" w:rsidRPr="00EC1C5D" w:rsidTr="00990B1E">
        <w:trPr>
          <w:cantSplit/>
          <w:trHeight w:val="1200"/>
          <w:jc w:val="center"/>
        </w:trPr>
        <w:tc>
          <w:tcPr>
            <w:tcW w:w="392" w:type="pct"/>
            <w:vMerge w:val="restar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授</w:t>
            </w:r>
          </w:p>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课</w:t>
            </w:r>
          </w:p>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计</w:t>
            </w:r>
          </w:p>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划</w:t>
            </w: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授课计划</w:t>
            </w:r>
          </w:p>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制    订</w:t>
            </w:r>
          </w:p>
        </w:tc>
        <w:tc>
          <w:tcPr>
            <w:tcW w:w="3939" w:type="pct"/>
          </w:tcPr>
          <w:p w:rsidR="00A17AA9" w:rsidRPr="00EC1C5D" w:rsidRDefault="00A17AA9" w:rsidP="00990B1E">
            <w:pPr>
              <w:widowControl/>
              <w:spacing w:line="400" w:lineRule="exact"/>
              <w:jc w:val="left"/>
              <w:rPr>
                <w:rFonts w:ascii="仿宋_GB2312" w:eastAsia="仿宋_GB2312" w:hAnsi="宋体" w:cs="宋体" w:hint="eastAsia"/>
                <w:kern w:val="0"/>
                <w:szCs w:val="21"/>
              </w:rPr>
            </w:pPr>
            <w:r w:rsidRPr="00EC1C5D">
              <w:rPr>
                <w:rFonts w:eastAsia="仿宋_GB2312"/>
                <w:kern w:val="0"/>
                <w:szCs w:val="21"/>
              </w:rPr>
              <w:t>根据人才培养方案、课程标准的要求，</w:t>
            </w:r>
            <w:r w:rsidRPr="00EC1C5D">
              <w:rPr>
                <w:rFonts w:ascii="仿宋_GB2312" w:eastAsia="仿宋_GB2312" w:hAnsi="宋体" w:cs="宋体" w:hint="eastAsia"/>
                <w:kern w:val="0"/>
                <w:szCs w:val="21"/>
              </w:rPr>
              <w:t>及时制定学期授课计划；学期授课计划要求内容完整，时间分配合理，切实可行，一式两份；学期开学一周之内交授课系部一份，自留一份。</w:t>
            </w:r>
          </w:p>
        </w:tc>
      </w:tr>
      <w:tr w:rsidR="00A17AA9" w:rsidRPr="00EC1C5D" w:rsidTr="00990B1E">
        <w:trPr>
          <w:cantSplit/>
          <w:trHeight w:val="717"/>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hint="eastAsia"/>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授课计划</w:t>
            </w:r>
          </w:p>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执    行</w:t>
            </w:r>
          </w:p>
        </w:tc>
        <w:tc>
          <w:tcPr>
            <w:tcW w:w="3939" w:type="pct"/>
            <w:vAlign w:val="center"/>
          </w:tcPr>
          <w:p w:rsidR="00A17AA9" w:rsidRPr="00EC1C5D" w:rsidRDefault="00A17AA9" w:rsidP="00990B1E">
            <w:pPr>
              <w:widowControl/>
              <w:spacing w:line="400" w:lineRule="exact"/>
              <w:rPr>
                <w:rFonts w:ascii="仿宋_GB2312" w:eastAsia="仿宋_GB2312" w:hAnsi="宋体" w:cs="宋体" w:hint="eastAsia"/>
                <w:kern w:val="0"/>
                <w:szCs w:val="21"/>
              </w:rPr>
            </w:pPr>
            <w:r w:rsidRPr="00EC1C5D">
              <w:rPr>
                <w:rFonts w:ascii="仿宋_GB2312" w:eastAsia="仿宋_GB2312" w:hAnsi="宋体" w:cs="宋体" w:hint="eastAsia"/>
                <w:kern w:val="0"/>
                <w:szCs w:val="21"/>
              </w:rPr>
              <w:t>按计划执行，超前滞后不超过一周。</w:t>
            </w:r>
          </w:p>
        </w:tc>
      </w:tr>
      <w:tr w:rsidR="00A17AA9" w:rsidRPr="00EC1C5D" w:rsidTr="00990B1E">
        <w:trPr>
          <w:cantSplit/>
          <w:trHeight w:val="999"/>
          <w:jc w:val="center"/>
        </w:trPr>
        <w:tc>
          <w:tcPr>
            <w:tcW w:w="392" w:type="pct"/>
            <w:vMerge w:val="restar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备</w:t>
            </w:r>
          </w:p>
          <w:p w:rsidR="00A17AA9" w:rsidRPr="00EC1C5D" w:rsidRDefault="00A17AA9" w:rsidP="00990B1E">
            <w:pPr>
              <w:widowControl/>
              <w:spacing w:line="400" w:lineRule="exact"/>
              <w:jc w:val="center"/>
              <w:rPr>
                <w:rFonts w:ascii="仿宋_GB2312" w:eastAsia="仿宋_GB2312" w:hAnsi="宋体" w:cs="宋体" w:hint="eastAsia"/>
                <w:kern w:val="0"/>
                <w:szCs w:val="21"/>
              </w:rPr>
            </w:pPr>
          </w:p>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课</w:t>
            </w: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教材、</w:t>
            </w:r>
          </w:p>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参考书</w:t>
            </w:r>
          </w:p>
        </w:tc>
        <w:tc>
          <w:tcPr>
            <w:tcW w:w="3939" w:type="pct"/>
          </w:tcPr>
          <w:p w:rsidR="00A17AA9" w:rsidRPr="00EC1C5D" w:rsidRDefault="00A17AA9" w:rsidP="00990B1E">
            <w:pPr>
              <w:widowControl/>
              <w:spacing w:line="400" w:lineRule="exact"/>
              <w:jc w:val="left"/>
              <w:rPr>
                <w:rFonts w:ascii="仿宋_GB2312" w:eastAsia="仿宋_GB2312" w:hAnsi="宋体" w:cs="宋体" w:hint="eastAsia"/>
                <w:kern w:val="0"/>
                <w:szCs w:val="21"/>
              </w:rPr>
            </w:pPr>
            <w:r w:rsidRPr="00EC1C5D">
              <w:rPr>
                <w:rFonts w:ascii="仿宋_GB2312" w:eastAsia="仿宋_GB2312" w:hAnsi="宋体" w:cs="宋体"/>
                <w:kern w:val="0"/>
                <w:szCs w:val="21"/>
              </w:rPr>
              <w:t>教师备课根据</w:t>
            </w:r>
            <w:r w:rsidRPr="00EC1C5D">
              <w:rPr>
                <w:rFonts w:ascii="仿宋_GB2312" w:eastAsia="仿宋_GB2312" w:hAnsi="宋体" w:cs="宋体" w:hint="eastAsia"/>
                <w:kern w:val="0"/>
                <w:szCs w:val="21"/>
              </w:rPr>
              <w:t>课程标准</w:t>
            </w:r>
            <w:r w:rsidRPr="00EC1C5D">
              <w:rPr>
                <w:rFonts w:ascii="仿宋_GB2312" w:eastAsia="仿宋_GB2312" w:hAnsi="宋体" w:cs="宋体"/>
                <w:kern w:val="0"/>
                <w:szCs w:val="21"/>
              </w:rPr>
              <w:t>要求和课程</w:t>
            </w:r>
            <w:r w:rsidRPr="00EC1C5D">
              <w:rPr>
                <w:rFonts w:ascii="仿宋_GB2312" w:eastAsia="仿宋_GB2312" w:hAnsi="宋体" w:cs="宋体" w:hint="eastAsia"/>
                <w:kern w:val="0"/>
                <w:szCs w:val="21"/>
              </w:rPr>
              <w:t>授课</w:t>
            </w:r>
            <w:r w:rsidRPr="00EC1C5D">
              <w:rPr>
                <w:rFonts w:ascii="仿宋_GB2312" w:eastAsia="仿宋_GB2312" w:hAnsi="宋体" w:cs="宋体"/>
                <w:kern w:val="0"/>
                <w:szCs w:val="21"/>
              </w:rPr>
              <w:t>计划安排，</w:t>
            </w:r>
            <w:r w:rsidRPr="00EC1C5D">
              <w:rPr>
                <w:rFonts w:ascii="仿宋_GB2312" w:eastAsia="仿宋_GB2312" w:hAnsi="宋体" w:cs="宋体" w:hint="eastAsia"/>
                <w:kern w:val="0"/>
                <w:szCs w:val="21"/>
              </w:rPr>
              <w:t>选用或自编适用的教材，并</w:t>
            </w:r>
            <w:r w:rsidRPr="00EC1C5D">
              <w:rPr>
                <w:rFonts w:ascii="仿宋_GB2312" w:eastAsia="仿宋_GB2312" w:hAnsi="宋体" w:cs="宋体"/>
                <w:kern w:val="0"/>
                <w:szCs w:val="21"/>
              </w:rPr>
              <w:t>深入钻研教材</w:t>
            </w:r>
            <w:r w:rsidRPr="00EC1C5D">
              <w:rPr>
                <w:rFonts w:ascii="仿宋_GB2312" w:eastAsia="仿宋_GB2312" w:hAnsi="宋体" w:cs="宋体" w:hint="eastAsia"/>
                <w:kern w:val="0"/>
                <w:szCs w:val="21"/>
              </w:rPr>
              <w:t>；</w:t>
            </w:r>
            <w:r w:rsidRPr="00EC1C5D">
              <w:rPr>
                <w:rFonts w:ascii="仿宋_GB2312" w:eastAsia="仿宋_GB2312" w:hAnsi="宋体" w:cs="宋体"/>
                <w:kern w:val="0"/>
                <w:szCs w:val="21"/>
              </w:rPr>
              <w:t>选定与教材匹配的</w:t>
            </w:r>
            <w:r w:rsidRPr="00EC1C5D">
              <w:rPr>
                <w:rFonts w:ascii="仿宋_GB2312" w:eastAsia="仿宋_GB2312" w:hAnsi="宋体" w:cs="宋体" w:hint="eastAsia"/>
                <w:kern w:val="0"/>
                <w:szCs w:val="21"/>
              </w:rPr>
              <w:t>教学</w:t>
            </w:r>
            <w:r w:rsidRPr="00EC1C5D">
              <w:rPr>
                <w:rFonts w:ascii="仿宋_GB2312" w:eastAsia="仿宋_GB2312" w:hAnsi="宋体" w:cs="宋体"/>
                <w:kern w:val="0"/>
                <w:szCs w:val="21"/>
              </w:rPr>
              <w:t>参考书</w:t>
            </w:r>
            <w:r w:rsidRPr="00EC1C5D">
              <w:rPr>
                <w:rFonts w:ascii="仿宋_GB2312" w:eastAsia="仿宋_GB2312" w:hAnsi="宋体" w:cs="宋体" w:hint="eastAsia"/>
                <w:kern w:val="0"/>
                <w:szCs w:val="21"/>
              </w:rPr>
              <w:t>。</w:t>
            </w:r>
          </w:p>
        </w:tc>
      </w:tr>
      <w:tr w:rsidR="00A17AA9" w:rsidRPr="00EC1C5D" w:rsidTr="00990B1E">
        <w:trPr>
          <w:cantSplit/>
          <w:trHeight w:val="925"/>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教案书写</w:t>
            </w:r>
          </w:p>
        </w:tc>
        <w:tc>
          <w:tcPr>
            <w:tcW w:w="3939" w:type="pct"/>
          </w:tcPr>
          <w:p w:rsidR="00A17AA9" w:rsidRPr="00EC1C5D" w:rsidRDefault="00A17AA9" w:rsidP="00990B1E">
            <w:pPr>
              <w:widowControl/>
              <w:spacing w:line="400" w:lineRule="exact"/>
              <w:jc w:val="left"/>
              <w:rPr>
                <w:rFonts w:ascii="仿宋_GB2312" w:eastAsia="仿宋_GB2312" w:hAnsi="宋体" w:cs="宋体" w:hint="eastAsia"/>
                <w:kern w:val="0"/>
                <w:szCs w:val="21"/>
              </w:rPr>
            </w:pPr>
            <w:r w:rsidRPr="00EC1C5D">
              <w:rPr>
                <w:rFonts w:ascii="仿宋_GB2312" w:eastAsia="仿宋_GB2312" w:hAnsi="宋体" w:hint="eastAsia"/>
                <w:szCs w:val="21"/>
              </w:rPr>
              <w:t>教案与授课计划一致，反映的教学环节主要有：教学目标、重点难点、教学方法、教学手段、教学用具、教学过程、时间分配和板书设计、课后小结与作业等。</w:t>
            </w:r>
          </w:p>
        </w:tc>
      </w:tr>
      <w:tr w:rsidR="00A17AA9" w:rsidRPr="00EC1C5D" w:rsidTr="00990B1E">
        <w:trPr>
          <w:cantSplit/>
          <w:trHeight w:val="635"/>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spacing w:line="400" w:lineRule="exact"/>
              <w:jc w:val="center"/>
              <w:rPr>
                <w:rFonts w:ascii="仿宋_GB2312" w:eastAsia="仿宋_GB2312" w:hAnsi="宋体" w:cs="Arial Unicode MS"/>
                <w:szCs w:val="21"/>
              </w:rPr>
            </w:pPr>
            <w:r w:rsidRPr="00EC1C5D">
              <w:rPr>
                <w:rFonts w:ascii="仿宋_GB2312" w:eastAsia="仿宋_GB2312" w:hAnsi="宋体" w:cs="宋体" w:hint="eastAsia"/>
                <w:kern w:val="0"/>
                <w:szCs w:val="21"/>
              </w:rPr>
              <w:t>教案储备</w:t>
            </w:r>
          </w:p>
        </w:tc>
        <w:tc>
          <w:tcPr>
            <w:tcW w:w="3939" w:type="pct"/>
            <w:vAlign w:val="center"/>
          </w:tcPr>
          <w:p w:rsidR="00A17AA9" w:rsidRPr="00EC1C5D" w:rsidRDefault="00A17AA9" w:rsidP="00990B1E">
            <w:pPr>
              <w:spacing w:line="400" w:lineRule="exact"/>
              <w:rPr>
                <w:rFonts w:ascii="仿宋_GB2312" w:eastAsia="仿宋_GB2312" w:hAnsi="宋体" w:cs="Arial Unicode MS" w:hint="eastAsia"/>
                <w:szCs w:val="21"/>
              </w:rPr>
            </w:pPr>
            <w:r w:rsidRPr="00EC1C5D">
              <w:rPr>
                <w:rFonts w:ascii="仿宋_GB2312" w:eastAsia="仿宋_GB2312" w:hAnsi="宋体" w:cs="宋体" w:hint="eastAsia"/>
                <w:kern w:val="0"/>
                <w:szCs w:val="21"/>
              </w:rPr>
              <w:t>先周备课，至少提前编写一周教案。</w:t>
            </w:r>
          </w:p>
        </w:tc>
      </w:tr>
      <w:tr w:rsidR="00A17AA9" w:rsidRPr="00EC1C5D" w:rsidTr="00990B1E">
        <w:trPr>
          <w:cantSplit/>
          <w:trHeight w:val="416"/>
          <w:jc w:val="center"/>
        </w:trPr>
        <w:tc>
          <w:tcPr>
            <w:tcW w:w="392" w:type="pct"/>
            <w:vMerge w:val="restart"/>
            <w:vAlign w:val="center"/>
          </w:tcPr>
          <w:p w:rsidR="00A17AA9" w:rsidRPr="00EC1C5D" w:rsidRDefault="00A17AA9" w:rsidP="00990B1E">
            <w:pPr>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课</w:t>
            </w:r>
          </w:p>
          <w:p w:rsidR="00A17AA9" w:rsidRPr="00EC1C5D" w:rsidRDefault="00A17AA9" w:rsidP="00990B1E">
            <w:pPr>
              <w:spacing w:line="400" w:lineRule="exact"/>
              <w:jc w:val="center"/>
              <w:rPr>
                <w:rFonts w:ascii="仿宋_GB2312" w:eastAsia="仿宋_GB2312" w:hAnsi="宋体" w:cs="宋体" w:hint="eastAsia"/>
                <w:kern w:val="0"/>
                <w:szCs w:val="21"/>
              </w:rPr>
            </w:pPr>
          </w:p>
          <w:p w:rsidR="00A17AA9" w:rsidRPr="00EC1C5D" w:rsidRDefault="00A17AA9" w:rsidP="00990B1E">
            <w:pPr>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lastRenderedPageBreak/>
              <w:t>堂</w:t>
            </w:r>
          </w:p>
          <w:p w:rsidR="00A17AA9" w:rsidRPr="00EC1C5D" w:rsidRDefault="00A17AA9" w:rsidP="00990B1E">
            <w:pPr>
              <w:spacing w:line="400" w:lineRule="exact"/>
              <w:rPr>
                <w:rFonts w:ascii="仿宋_GB2312" w:eastAsia="仿宋_GB2312" w:hAnsi="宋体" w:cs="宋体" w:hint="eastAsia"/>
                <w:kern w:val="0"/>
                <w:szCs w:val="21"/>
              </w:rPr>
            </w:pPr>
          </w:p>
          <w:p w:rsidR="00A17AA9" w:rsidRPr="00EC1C5D" w:rsidRDefault="00A17AA9" w:rsidP="00990B1E">
            <w:pPr>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教</w:t>
            </w:r>
          </w:p>
          <w:p w:rsidR="00A17AA9" w:rsidRPr="00EC1C5D" w:rsidRDefault="00A17AA9" w:rsidP="00990B1E">
            <w:pPr>
              <w:spacing w:line="400" w:lineRule="exact"/>
              <w:jc w:val="center"/>
              <w:rPr>
                <w:rFonts w:ascii="仿宋_GB2312" w:eastAsia="仿宋_GB2312" w:hAnsi="宋体" w:cs="宋体" w:hint="eastAsia"/>
                <w:kern w:val="0"/>
                <w:szCs w:val="21"/>
              </w:rPr>
            </w:pPr>
          </w:p>
          <w:p w:rsidR="00A17AA9" w:rsidRPr="00EC1C5D" w:rsidRDefault="00A17AA9" w:rsidP="00990B1E">
            <w:pPr>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学</w:t>
            </w:r>
          </w:p>
        </w:tc>
        <w:tc>
          <w:tcPr>
            <w:tcW w:w="669" w:type="pct"/>
            <w:vAlign w:val="center"/>
          </w:tcPr>
          <w:p w:rsidR="00A17AA9" w:rsidRPr="00EC1C5D" w:rsidRDefault="00A17AA9" w:rsidP="00990B1E">
            <w:pPr>
              <w:spacing w:line="400" w:lineRule="exact"/>
              <w:jc w:val="center"/>
              <w:rPr>
                <w:rFonts w:ascii="仿宋_GB2312" w:eastAsia="仿宋_GB2312" w:hAnsi="宋体" w:hint="eastAsia"/>
                <w:szCs w:val="21"/>
              </w:rPr>
            </w:pPr>
            <w:r w:rsidRPr="00EC1C5D">
              <w:rPr>
                <w:rFonts w:ascii="仿宋_GB2312" w:eastAsia="仿宋_GB2312" w:hAnsi="宋体" w:hint="eastAsia"/>
                <w:szCs w:val="21"/>
              </w:rPr>
              <w:lastRenderedPageBreak/>
              <w:t>上课准备</w:t>
            </w:r>
          </w:p>
        </w:tc>
        <w:tc>
          <w:tcPr>
            <w:tcW w:w="3939" w:type="pct"/>
          </w:tcPr>
          <w:p w:rsidR="00A17AA9" w:rsidRPr="00EC1C5D" w:rsidRDefault="00A17AA9" w:rsidP="00990B1E">
            <w:pPr>
              <w:widowControl/>
              <w:spacing w:line="400" w:lineRule="exact"/>
              <w:jc w:val="left"/>
              <w:rPr>
                <w:rFonts w:ascii="仿宋_GB2312" w:eastAsia="仿宋_GB2312" w:hAnsi="宋体" w:cs="宋体" w:hint="eastAsia"/>
                <w:kern w:val="0"/>
                <w:szCs w:val="21"/>
              </w:rPr>
            </w:pPr>
            <w:r w:rsidRPr="00EC1C5D">
              <w:rPr>
                <w:rFonts w:ascii="仿宋_GB2312" w:eastAsia="仿宋_GB2312" w:hAnsi="宋体" w:cs="宋体" w:hint="eastAsia"/>
                <w:kern w:val="0"/>
                <w:szCs w:val="21"/>
              </w:rPr>
              <w:t>任课教师上课时必须携带教材、教案、点名册、记分册，以及所需的教具、参考书等其它材料；提前五分钟到达上课地点。</w:t>
            </w:r>
          </w:p>
        </w:tc>
      </w:tr>
      <w:tr w:rsidR="00A17AA9" w:rsidRPr="00EC1C5D" w:rsidTr="00990B1E">
        <w:trPr>
          <w:cantSplit/>
          <w:trHeight w:val="909"/>
          <w:jc w:val="center"/>
        </w:trPr>
        <w:tc>
          <w:tcPr>
            <w:tcW w:w="392" w:type="pct"/>
            <w:vMerge/>
            <w:vAlign w:val="center"/>
          </w:tcPr>
          <w:p w:rsidR="00A17AA9" w:rsidRPr="00EC1C5D" w:rsidRDefault="00A17AA9" w:rsidP="00990B1E">
            <w:pPr>
              <w:spacing w:line="400" w:lineRule="exact"/>
              <w:ind w:firstLineChars="200" w:firstLine="420"/>
              <w:jc w:val="center"/>
              <w:rPr>
                <w:rFonts w:ascii="仿宋_GB2312" w:eastAsia="仿宋_GB2312" w:hAnsi="宋体" w:cs="宋体" w:hint="eastAsia"/>
                <w:kern w:val="0"/>
                <w:szCs w:val="21"/>
              </w:rPr>
            </w:pPr>
          </w:p>
        </w:tc>
        <w:tc>
          <w:tcPr>
            <w:tcW w:w="669" w:type="pct"/>
            <w:vAlign w:val="center"/>
          </w:tcPr>
          <w:p w:rsidR="00A17AA9" w:rsidRPr="00EC1C5D" w:rsidRDefault="00A17AA9" w:rsidP="00990B1E">
            <w:pPr>
              <w:spacing w:line="400" w:lineRule="exact"/>
              <w:jc w:val="center"/>
              <w:rPr>
                <w:rFonts w:ascii="仿宋_GB2312" w:eastAsia="仿宋_GB2312" w:hAnsi="宋体" w:hint="eastAsia"/>
                <w:szCs w:val="21"/>
              </w:rPr>
            </w:pPr>
            <w:r w:rsidRPr="00EC1C5D">
              <w:rPr>
                <w:rFonts w:ascii="仿宋_GB2312" w:eastAsia="仿宋_GB2312" w:hAnsi="宋体" w:hint="eastAsia"/>
                <w:szCs w:val="21"/>
              </w:rPr>
              <w:t>教学态度</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cs="宋体" w:hint="eastAsia"/>
                <w:kern w:val="0"/>
                <w:szCs w:val="21"/>
              </w:rPr>
              <w:t>仪表端庄，教态自然，精神饱满，言谈举止得体，按时上下课；</w:t>
            </w:r>
            <w:r w:rsidRPr="00EC1C5D">
              <w:rPr>
                <w:rFonts w:ascii="仿宋_GB2312" w:eastAsia="仿宋_GB2312" w:hAnsi="宋体" w:hint="eastAsia"/>
                <w:szCs w:val="21"/>
              </w:rPr>
              <w:t>有规范的教案，备课充分，注重教书育人。</w:t>
            </w:r>
          </w:p>
        </w:tc>
      </w:tr>
      <w:tr w:rsidR="00A17AA9" w:rsidRPr="00EC1C5D" w:rsidTr="00990B1E">
        <w:trPr>
          <w:cantSplit/>
          <w:trHeight w:val="1713"/>
          <w:jc w:val="center"/>
        </w:trPr>
        <w:tc>
          <w:tcPr>
            <w:tcW w:w="392" w:type="pct"/>
            <w:vMerge/>
            <w:vAlign w:val="center"/>
          </w:tcPr>
          <w:p w:rsidR="00A17AA9" w:rsidRPr="00EC1C5D" w:rsidRDefault="00A17AA9" w:rsidP="00990B1E">
            <w:pPr>
              <w:spacing w:line="400" w:lineRule="exact"/>
              <w:ind w:firstLineChars="200" w:firstLine="420"/>
              <w:jc w:val="center"/>
              <w:rPr>
                <w:rFonts w:ascii="仿宋_GB2312" w:eastAsia="仿宋_GB2312" w:hAnsi="宋体" w:cs="宋体" w:hint="eastAsia"/>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hint="eastAsia"/>
                <w:szCs w:val="21"/>
              </w:rPr>
              <w:t>教学内容</w:t>
            </w:r>
          </w:p>
        </w:tc>
        <w:tc>
          <w:tcPr>
            <w:tcW w:w="3939" w:type="pct"/>
            <w:vAlign w:val="center"/>
          </w:tcPr>
          <w:p w:rsidR="00A17AA9" w:rsidRPr="00EC1C5D" w:rsidRDefault="00A17AA9" w:rsidP="00990B1E">
            <w:pPr>
              <w:spacing w:line="400" w:lineRule="exact"/>
              <w:jc w:val="left"/>
              <w:rPr>
                <w:rFonts w:ascii="仿宋_GB2312" w:eastAsia="仿宋_GB2312" w:hAnsi="宋体" w:hint="eastAsia"/>
                <w:szCs w:val="21"/>
              </w:rPr>
            </w:pPr>
            <w:r w:rsidRPr="00EC1C5D">
              <w:rPr>
                <w:rFonts w:ascii="仿宋_GB2312" w:eastAsia="仿宋_GB2312" w:hAnsi="宋体" w:hint="eastAsia"/>
                <w:szCs w:val="21"/>
              </w:rPr>
              <w:t>教学结构合理，思路清晰，环节连贯；理论联系实际，注意职业岗位能力的培养；教学内容丰富、信息量大，符合教学标准要求，内容深度、广度适宜；内容讲解准确、清楚、熟练；重点突出，难点分散。</w:t>
            </w:r>
          </w:p>
        </w:tc>
      </w:tr>
      <w:tr w:rsidR="00A17AA9" w:rsidRPr="00EC1C5D" w:rsidTr="00990B1E">
        <w:trPr>
          <w:cantSplit/>
          <w:trHeight w:val="492"/>
          <w:jc w:val="center"/>
        </w:trPr>
        <w:tc>
          <w:tcPr>
            <w:tcW w:w="392" w:type="pct"/>
            <w:vMerge/>
            <w:vAlign w:val="center"/>
          </w:tcPr>
          <w:p w:rsidR="00A17AA9" w:rsidRPr="00EC1C5D" w:rsidRDefault="00A17AA9" w:rsidP="00990B1E">
            <w:pPr>
              <w:spacing w:line="400" w:lineRule="exact"/>
              <w:ind w:firstLineChars="200" w:firstLine="420"/>
              <w:jc w:val="center"/>
              <w:rPr>
                <w:rFonts w:ascii="仿宋_GB2312" w:eastAsia="仿宋_GB2312" w:hAnsi="宋体" w:cs="宋体" w:hint="eastAsia"/>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hint="eastAsia"/>
                <w:szCs w:val="21"/>
              </w:rPr>
              <w:t>教学方法</w:t>
            </w:r>
          </w:p>
        </w:tc>
        <w:tc>
          <w:tcPr>
            <w:tcW w:w="3939" w:type="pct"/>
            <w:vAlign w:val="center"/>
          </w:tcPr>
          <w:p w:rsidR="00A17AA9" w:rsidRPr="00EC1C5D" w:rsidRDefault="00A17AA9" w:rsidP="00990B1E">
            <w:pPr>
              <w:spacing w:line="400" w:lineRule="exact"/>
              <w:rPr>
                <w:rFonts w:ascii="仿宋_GB2312" w:eastAsia="仿宋_GB2312" w:hAnsi="宋体" w:hint="eastAsia"/>
                <w:szCs w:val="21"/>
              </w:rPr>
            </w:pPr>
            <w:r w:rsidRPr="00EC1C5D">
              <w:rPr>
                <w:rFonts w:ascii="仿宋_GB2312" w:eastAsia="仿宋_GB2312" w:hAnsi="宋体" w:hint="eastAsia"/>
                <w:szCs w:val="21"/>
              </w:rPr>
              <w:t>教学方法灵活多样，有利于调动学生的积极性，讲求实效；采用行动导向教学；注重对学生学习方法的指导；</w:t>
            </w:r>
            <w:r w:rsidRPr="00EC1C5D">
              <w:rPr>
                <w:rFonts w:ascii="仿宋_GB2312" w:eastAsia="仿宋_GB2312" w:hAnsi="宋体" w:hint="eastAsia"/>
                <w:spacing w:val="-4"/>
                <w:szCs w:val="21"/>
              </w:rPr>
              <w:t>“双边”活动协调，讲练结合，课堂气氛和谐、融洽；</w:t>
            </w:r>
            <w:r w:rsidRPr="00EC1C5D">
              <w:rPr>
                <w:rFonts w:ascii="仿宋_GB2312" w:eastAsia="仿宋_GB2312" w:hAnsi="宋体" w:hint="eastAsia"/>
                <w:szCs w:val="21"/>
              </w:rPr>
              <w:t>合理使用教具，积极运用现代化教学手段。</w:t>
            </w:r>
          </w:p>
        </w:tc>
      </w:tr>
      <w:tr w:rsidR="00A17AA9" w:rsidRPr="00EC1C5D" w:rsidTr="00990B1E">
        <w:trPr>
          <w:cantSplit/>
          <w:trHeight w:val="468"/>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spacing w:line="400" w:lineRule="exact"/>
              <w:jc w:val="center"/>
              <w:rPr>
                <w:rFonts w:ascii="仿宋_GB2312" w:eastAsia="仿宋_GB2312" w:hAnsi="宋体" w:hint="eastAsia"/>
                <w:szCs w:val="21"/>
              </w:rPr>
            </w:pPr>
            <w:r w:rsidRPr="00EC1C5D">
              <w:rPr>
                <w:rFonts w:ascii="仿宋_GB2312" w:eastAsia="仿宋_GB2312" w:hAnsi="宋体" w:hint="eastAsia"/>
                <w:szCs w:val="21"/>
              </w:rPr>
              <w:t>教学基本功</w:t>
            </w:r>
          </w:p>
        </w:tc>
        <w:tc>
          <w:tcPr>
            <w:tcW w:w="3939" w:type="pct"/>
            <w:vAlign w:val="center"/>
          </w:tcPr>
          <w:p w:rsidR="00A17AA9" w:rsidRPr="00EC1C5D" w:rsidRDefault="00A17AA9" w:rsidP="00990B1E">
            <w:pPr>
              <w:spacing w:line="400" w:lineRule="exact"/>
              <w:rPr>
                <w:rFonts w:ascii="仿宋_GB2312" w:eastAsia="仿宋_GB2312" w:hAnsi="宋体" w:hint="eastAsia"/>
                <w:spacing w:val="-4"/>
                <w:szCs w:val="21"/>
              </w:rPr>
            </w:pPr>
            <w:r w:rsidRPr="00EC1C5D">
              <w:rPr>
                <w:rFonts w:ascii="仿宋_GB2312" w:eastAsia="仿宋_GB2312" w:hAnsi="宋体" w:hint="eastAsia"/>
                <w:spacing w:val="-4"/>
                <w:szCs w:val="21"/>
              </w:rPr>
              <w:t>语言生动、精炼、准确、逻辑性强，使用普通话讲课；</w:t>
            </w:r>
            <w:r w:rsidRPr="00EC1C5D">
              <w:rPr>
                <w:rFonts w:ascii="仿宋_GB2312" w:eastAsia="仿宋_GB2312" w:hAnsi="宋体" w:hint="eastAsia"/>
                <w:spacing w:val="-8"/>
                <w:szCs w:val="21"/>
              </w:rPr>
              <w:t>板书工整、规范、清晰，板面布局合理；</w:t>
            </w:r>
            <w:r w:rsidRPr="00EC1C5D">
              <w:rPr>
                <w:rFonts w:ascii="仿宋_GB2312" w:eastAsia="仿宋_GB2312" w:hAnsi="宋体" w:hint="eastAsia"/>
                <w:szCs w:val="21"/>
              </w:rPr>
              <w:t>课件设计实用，运用熟练，辅助作用明显</w:t>
            </w:r>
            <w:r w:rsidRPr="00EC1C5D">
              <w:rPr>
                <w:rFonts w:ascii="仿宋_GB2312" w:eastAsia="仿宋_GB2312" w:hAnsi="宋体" w:hint="eastAsia"/>
                <w:spacing w:val="-4"/>
                <w:szCs w:val="21"/>
              </w:rPr>
              <w:t>。</w:t>
            </w:r>
          </w:p>
        </w:tc>
      </w:tr>
      <w:tr w:rsidR="00A17AA9" w:rsidRPr="00EC1C5D" w:rsidTr="00990B1E">
        <w:trPr>
          <w:cantSplit/>
          <w:trHeight w:val="543"/>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hint="eastAsia"/>
                <w:szCs w:val="21"/>
              </w:rPr>
              <w:t>教学效果</w:t>
            </w:r>
          </w:p>
        </w:tc>
        <w:tc>
          <w:tcPr>
            <w:tcW w:w="3939" w:type="pct"/>
            <w:vAlign w:val="center"/>
          </w:tcPr>
          <w:p w:rsidR="00A17AA9" w:rsidRPr="00EC1C5D" w:rsidRDefault="00A17AA9" w:rsidP="00990B1E">
            <w:pPr>
              <w:spacing w:line="400" w:lineRule="exact"/>
              <w:rPr>
                <w:rFonts w:ascii="仿宋_GB2312" w:eastAsia="仿宋_GB2312" w:hAnsi="宋体" w:hint="eastAsia"/>
                <w:szCs w:val="21"/>
              </w:rPr>
            </w:pPr>
            <w:r w:rsidRPr="00EC1C5D">
              <w:rPr>
                <w:rFonts w:ascii="仿宋_GB2312" w:eastAsia="仿宋_GB2312" w:hAnsi="宋体" w:hint="eastAsia"/>
                <w:szCs w:val="21"/>
              </w:rPr>
              <w:t>落实了教学目标，教学任务完成好；学生能掌握所学内容，现场直觉效果好；</w:t>
            </w:r>
            <w:r w:rsidRPr="00EC1C5D">
              <w:rPr>
                <w:rFonts w:ascii="仿宋_GB2312" w:eastAsia="仿宋_GB2312" w:hAnsi="宋体" w:hint="eastAsia"/>
                <w:spacing w:val="-4"/>
                <w:szCs w:val="21"/>
              </w:rPr>
              <w:t>课堂秩序井然，学生认真听课，积极思考，举止文明。</w:t>
            </w:r>
          </w:p>
        </w:tc>
      </w:tr>
      <w:tr w:rsidR="00A17AA9" w:rsidRPr="00EC1C5D" w:rsidTr="00990B1E">
        <w:trPr>
          <w:cantSplit/>
          <w:trHeight w:val="270"/>
          <w:jc w:val="center"/>
        </w:trPr>
        <w:tc>
          <w:tcPr>
            <w:tcW w:w="392" w:type="pct"/>
            <w:vMerge w:val="restar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辅</w:t>
            </w:r>
          </w:p>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导</w:t>
            </w:r>
          </w:p>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答</w:t>
            </w:r>
          </w:p>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疑</w:t>
            </w: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时间</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hint="eastAsia"/>
                <w:szCs w:val="21"/>
              </w:rPr>
              <w:t>每授课六个学时应至少辅导答疑一次</w:t>
            </w:r>
            <w:r w:rsidRPr="00EC1C5D">
              <w:rPr>
                <w:rFonts w:ascii="仿宋_GB2312" w:eastAsia="仿宋_GB2312" w:hAnsi="宋体" w:cs="宋体" w:hint="eastAsia"/>
                <w:kern w:val="0"/>
                <w:szCs w:val="21"/>
              </w:rPr>
              <w:t>。</w:t>
            </w:r>
          </w:p>
        </w:tc>
      </w:tr>
      <w:tr w:rsidR="00A17AA9" w:rsidRPr="00EC1C5D" w:rsidTr="00990B1E">
        <w:trPr>
          <w:cantSplit/>
          <w:trHeight w:val="282"/>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方式</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cs="宋体" w:hint="eastAsia"/>
                <w:kern w:val="0"/>
                <w:szCs w:val="21"/>
              </w:rPr>
              <w:t>与学生有通畅的信息交流渠道，学生能随时向教师提问题，教师也能及时答复。</w:t>
            </w:r>
          </w:p>
        </w:tc>
      </w:tr>
      <w:tr w:rsidR="00A17AA9" w:rsidRPr="00EC1C5D" w:rsidTr="00990B1E">
        <w:trPr>
          <w:cantSplit/>
          <w:trHeight w:val="270"/>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态度</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cs="宋体" w:hint="eastAsia"/>
                <w:kern w:val="0"/>
                <w:szCs w:val="21"/>
              </w:rPr>
              <w:t>辅导答疑时主动热情，兼顾不同学生的学习需要。</w:t>
            </w:r>
          </w:p>
        </w:tc>
      </w:tr>
      <w:tr w:rsidR="00A17AA9" w:rsidRPr="00EC1C5D" w:rsidTr="00990B1E">
        <w:trPr>
          <w:cantSplit/>
          <w:trHeight w:val="285"/>
          <w:jc w:val="center"/>
        </w:trPr>
        <w:tc>
          <w:tcPr>
            <w:tcW w:w="392" w:type="pct"/>
            <w:vMerge w:val="restar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作</w:t>
            </w:r>
          </w:p>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业</w:t>
            </w: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作业量</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cs="宋体" w:hint="eastAsia"/>
                <w:kern w:val="0"/>
                <w:szCs w:val="21"/>
              </w:rPr>
              <w:t>布置作业量符合要求，</w:t>
            </w:r>
            <w:r w:rsidRPr="00EC1C5D">
              <w:rPr>
                <w:rFonts w:ascii="仿宋_GB2312" w:eastAsia="仿宋_GB2312" w:hAnsi="宋体" w:hint="eastAsia"/>
                <w:szCs w:val="21"/>
              </w:rPr>
              <w:t>批改至少两周一次，</w:t>
            </w:r>
            <w:r w:rsidRPr="00EC1C5D">
              <w:rPr>
                <w:rFonts w:ascii="仿宋_GB2312" w:eastAsia="仿宋_GB2312" w:hAnsi="宋体" w:cs="宋体" w:hint="eastAsia"/>
                <w:kern w:val="0"/>
                <w:szCs w:val="21"/>
              </w:rPr>
              <w:t>且在教学过程中均匀分布。</w:t>
            </w:r>
          </w:p>
        </w:tc>
      </w:tr>
      <w:tr w:rsidR="00A17AA9" w:rsidRPr="00EC1C5D" w:rsidTr="00990B1E">
        <w:trPr>
          <w:cantSplit/>
          <w:trHeight w:val="285"/>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作业内容</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cs="宋体" w:hint="eastAsia"/>
                <w:kern w:val="0"/>
                <w:szCs w:val="21"/>
              </w:rPr>
              <w:t>紧扣教学内容的重点与难点，难度适中，能帮助学生获得知识，训练能力。</w:t>
            </w:r>
          </w:p>
        </w:tc>
      </w:tr>
      <w:tr w:rsidR="00A17AA9" w:rsidRPr="00EC1C5D" w:rsidTr="00990B1E">
        <w:trPr>
          <w:cantSplit/>
          <w:trHeight w:val="285"/>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作业批改</w:t>
            </w:r>
          </w:p>
        </w:tc>
        <w:tc>
          <w:tcPr>
            <w:tcW w:w="3939" w:type="pct"/>
          </w:tcPr>
          <w:p w:rsidR="00A17AA9" w:rsidRPr="00EC1C5D" w:rsidRDefault="00A17AA9" w:rsidP="00990B1E">
            <w:pPr>
              <w:widowControl/>
              <w:spacing w:line="400" w:lineRule="exact"/>
              <w:jc w:val="left"/>
              <w:rPr>
                <w:rFonts w:ascii="仿宋_GB2312" w:eastAsia="仿宋_GB2312" w:hAnsi="宋体" w:cs="宋体" w:hint="eastAsia"/>
                <w:kern w:val="0"/>
                <w:szCs w:val="21"/>
              </w:rPr>
            </w:pPr>
            <w:r w:rsidRPr="00EC1C5D">
              <w:rPr>
                <w:rFonts w:ascii="仿宋_GB2312" w:eastAsia="仿宋_GB2312" w:hAnsi="宋体" w:cs="宋体" w:hint="eastAsia"/>
                <w:kern w:val="0"/>
                <w:szCs w:val="21"/>
              </w:rPr>
              <w:t>批改及时、认真、细致，有点评，作业全批全改，</w:t>
            </w:r>
            <w:r w:rsidRPr="00EC1C5D">
              <w:rPr>
                <w:rFonts w:ascii="仿宋_GB2312" w:eastAsia="仿宋_GB2312" w:hAnsi="宋体"/>
                <w:szCs w:val="21"/>
              </w:rPr>
              <w:t>简记不少于批改作业次数的四分之一</w:t>
            </w:r>
            <w:r w:rsidRPr="00EC1C5D">
              <w:rPr>
                <w:rFonts w:ascii="仿宋_GB2312" w:eastAsia="仿宋_GB2312" w:hAnsi="宋体" w:hint="eastAsia"/>
                <w:szCs w:val="21"/>
              </w:rPr>
              <w:t>。</w:t>
            </w:r>
          </w:p>
        </w:tc>
      </w:tr>
      <w:tr w:rsidR="00A17AA9" w:rsidRPr="00EC1C5D" w:rsidTr="00990B1E">
        <w:trPr>
          <w:cantSplit/>
          <w:trHeight w:val="285"/>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成绩记载</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cs="宋体" w:hint="eastAsia"/>
                <w:kern w:val="0"/>
                <w:szCs w:val="21"/>
              </w:rPr>
              <w:t>作业成绩作为学生平时成绩一部分记入学业成绩。</w:t>
            </w:r>
          </w:p>
        </w:tc>
      </w:tr>
      <w:tr w:rsidR="00A17AA9" w:rsidRPr="00EC1C5D" w:rsidTr="00990B1E">
        <w:trPr>
          <w:cantSplit/>
          <w:trHeight w:val="605"/>
          <w:jc w:val="center"/>
        </w:trPr>
        <w:tc>
          <w:tcPr>
            <w:tcW w:w="392" w:type="pct"/>
            <w:vMerge w:val="restart"/>
            <w:vAlign w:val="center"/>
          </w:tcPr>
          <w:p w:rsidR="00A17AA9" w:rsidRPr="00EC1C5D" w:rsidRDefault="00A17AA9" w:rsidP="00990B1E">
            <w:pPr>
              <w:widowControl/>
              <w:spacing w:line="400" w:lineRule="exact"/>
              <w:jc w:val="center"/>
              <w:rPr>
                <w:rFonts w:ascii="仿宋_GB2312" w:eastAsia="仿宋_GB2312" w:hAnsi="宋体" w:cs="宋体" w:hint="eastAsia"/>
                <w:kern w:val="0"/>
                <w:szCs w:val="21"/>
              </w:rPr>
            </w:pPr>
            <w:r w:rsidRPr="00EC1C5D">
              <w:rPr>
                <w:rFonts w:ascii="仿宋_GB2312" w:eastAsia="仿宋_GB2312" w:hAnsi="宋体" w:cs="宋体" w:hint="eastAsia"/>
                <w:kern w:val="0"/>
                <w:szCs w:val="21"/>
              </w:rPr>
              <w:t>考</w:t>
            </w:r>
          </w:p>
          <w:p w:rsidR="00A17AA9" w:rsidRPr="00EC1C5D" w:rsidRDefault="00A17AA9" w:rsidP="00990B1E">
            <w:pPr>
              <w:widowControl/>
              <w:spacing w:line="400" w:lineRule="exact"/>
              <w:jc w:val="center"/>
              <w:rPr>
                <w:rFonts w:ascii="仿宋_GB2312" w:eastAsia="仿宋_GB2312" w:hAnsi="宋体" w:cs="宋体" w:hint="eastAsia"/>
                <w:kern w:val="0"/>
                <w:szCs w:val="21"/>
              </w:rPr>
            </w:pPr>
          </w:p>
          <w:p w:rsidR="00A17AA9" w:rsidRPr="00EC1C5D" w:rsidRDefault="00A17AA9" w:rsidP="00990B1E">
            <w:pPr>
              <w:widowControl/>
              <w:spacing w:line="400" w:lineRule="exact"/>
              <w:jc w:val="center"/>
              <w:rPr>
                <w:rFonts w:ascii="仿宋_GB2312" w:eastAsia="仿宋_GB2312" w:hAnsi="宋体" w:cs="宋体" w:hint="eastAsia"/>
                <w:kern w:val="0"/>
                <w:szCs w:val="21"/>
              </w:rPr>
            </w:pPr>
          </w:p>
          <w:p w:rsidR="00A17AA9" w:rsidRPr="00EC1C5D" w:rsidRDefault="00A17AA9" w:rsidP="00990B1E">
            <w:pPr>
              <w:widowControl/>
              <w:spacing w:line="400" w:lineRule="exact"/>
              <w:jc w:val="center"/>
              <w:rPr>
                <w:rFonts w:ascii="仿宋_GB2312" w:eastAsia="仿宋_GB2312" w:hAnsi="宋体" w:cs="宋体" w:hint="eastAsia"/>
                <w:kern w:val="0"/>
                <w:szCs w:val="21"/>
              </w:rPr>
            </w:pPr>
          </w:p>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试</w:t>
            </w: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试题命题</w:t>
            </w:r>
          </w:p>
        </w:tc>
        <w:tc>
          <w:tcPr>
            <w:tcW w:w="3939" w:type="pct"/>
          </w:tcPr>
          <w:p w:rsidR="00A17AA9" w:rsidRPr="00EC1C5D" w:rsidRDefault="00A17AA9" w:rsidP="00990B1E">
            <w:pPr>
              <w:widowControl/>
              <w:spacing w:line="400" w:lineRule="exact"/>
              <w:jc w:val="left"/>
              <w:rPr>
                <w:rFonts w:ascii="仿宋_GB2312" w:eastAsia="仿宋_GB2312" w:hAnsi="宋体" w:hint="eastAsia"/>
                <w:szCs w:val="21"/>
              </w:rPr>
            </w:pPr>
            <w:r w:rsidRPr="00EC1C5D">
              <w:rPr>
                <w:rFonts w:ascii="仿宋_GB2312" w:eastAsia="仿宋_GB2312" w:hAnsi="宋体"/>
                <w:szCs w:val="21"/>
              </w:rPr>
              <w:t>每门课程</w:t>
            </w:r>
            <w:r w:rsidRPr="00EC1C5D">
              <w:rPr>
                <w:rFonts w:ascii="仿宋_GB2312" w:eastAsia="仿宋_GB2312" w:hAnsi="宋体" w:hint="eastAsia"/>
                <w:szCs w:val="21"/>
              </w:rPr>
              <w:t>都要有命题及考核方案，</w:t>
            </w:r>
            <w:r w:rsidRPr="00EC1C5D">
              <w:rPr>
                <w:rFonts w:ascii="仿宋_GB2312" w:eastAsia="仿宋_GB2312" w:hAnsi="宋体"/>
                <w:szCs w:val="21"/>
              </w:rPr>
              <w:t>命制A、B两套试卷，A卷与B卷的重复率（按分值计算）不超过20%；每套试题必须附有参考答案及评分标准；试题的答案应准确、全面、简洁规范。</w:t>
            </w:r>
          </w:p>
        </w:tc>
      </w:tr>
      <w:tr w:rsidR="00A17AA9" w:rsidRPr="00EC1C5D" w:rsidTr="00990B1E">
        <w:trPr>
          <w:cantSplit/>
          <w:trHeight w:val="241"/>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kern w:val="0"/>
                <w:szCs w:val="21"/>
              </w:rPr>
              <w:t>试卷批阅</w:t>
            </w:r>
          </w:p>
        </w:tc>
        <w:tc>
          <w:tcPr>
            <w:tcW w:w="3939" w:type="pct"/>
          </w:tcPr>
          <w:p w:rsidR="00A17AA9" w:rsidRPr="00EC1C5D" w:rsidRDefault="00A17AA9" w:rsidP="00990B1E">
            <w:pPr>
              <w:widowControl/>
              <w:spacing w:line="400" w:lineRule="exact"/>
              <w:jc w:val="left"/>
              <w:rPr>
                <w:rFonts w:ascii="仿宋_GB2312" w:eastAsia="仿宋_GB2312" w:hAnsi="宋体" w:cs="宋体" w:hint="eastAsia"/>
                <w:kern w:val="0"/>
                <w:szCs w:val="21"/>
              </w:rPr>
            </w:pPr>
            <w:r w:rsidRPr="00EC1C5D">
              <w:rPr>
                <w:rFonts w:ascii="仿宋_GB2312" w:eastAsia="仿宋_GB2312" w:hAnsi="宋体"/>
                <w:szCs w:val="21"/>
              </w:rPr>
              <w:t>用红色钢笔、中性笔或圆珠笔批改；有题首得分（小分以得分或</w:t>
            </w:r>
            <w:r w:rsidRPr="00EC1C5D">
              <w:rPr>
                <w:rFonts w:ascii="仿宋_GB2312" w:eastAsia="仿宋_GB2312" w:hAnsi="宋体" w:hint="eastAsia"/>
                <w:szCs w:val="21"/>
              </w:rPr>
              <w:t>扣</w:t>
            </w:r>
            <w:r w:rsidRPr="00EC1C5D">
              <w:rPr>
                <w:rFonts w:ascii="仿宋_GB2312" w:eastAsia="仿宋_GB2312" w:hAnsi="宋体"/>
                <w:szCs w:val="21"/>
              </w:rPr>
              <w:t>分计算，计算形式要统一）；总分合计要准确；凡卷面分数有改动，一律要有阅卷人签名。</w:t>
            </w:r>
          </w:p>
        </w:tc>
      </w:tr>
      <w:tr w:rsidR="00A17AA9" w:rsidRPr="00EC1C5D" w:rsidTr="00990B1E">
        <w:trPr>
          <w:cantSplit/>
          <w:trHeight w:val="288"/>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成绩记载</w:t>
            </w:r>
          </w:p>
        </w:tc>
        <w:tc>
          <w:tcPr>
            <w:tcW w:w="3939" w:type="pct"/>
          </w:tcPr>
          <w:p w:rsidR="00A17AA9" w:rsidRPr="00EC1C5D" w:rsidRDefault="00A17AA9" w:rsidP="00990B1E">
            <w:pPr>
              <w:widowControl/>
              <w:spacing w:line="400" w:lineRule="exact"/>
              <w:jc w:val="left"/>
              <w:rPr>
                <w:rFonts w:ascii="仿宋_GB2312" w:eastAsia="仿宋_GB2312" w:hAnsi="宋体" w:cs="宋体"/>
                <w:kern w:val="0"/>
                <w:szCs w:val="21"/>
              </w:rPr>
            </w:pPr>
            <w:r w:rsidRPr="00EC1C5D">
              <w:rPr>
                <w:rFonts w:ascii="仿宋_GB2312" w:eastAsia="仿宋_GB2312" w:hAnsi="宋体"/>
                <w:szCs w:val="21"/>
              </w:rPr>
              <w:t>考试成绩由平时成绩、期末成绩</w:t>
            </w:r>
            <w:r w:rsidRPr="00EC1C5D">
              <w:rPr>
                <w:rFonts w:ascii="仿宋_GB2312" w:eastAsia="仿宋_GB2312" w:hAnsi="宋体" w:hint="eastAsia"/>
                <w:szCs w:val="21"/>
              </w:rPr>
              <w:t>两</w:t>
            </w:r>
            <w:r w:rsidRPr="00EC1C5D">
              <w:rPr>
                <w:rFonts w:ascii="仿宋_GB2312" w:eastAsia="仿宋_GB2312" w:hAnsi="宋体"/>
                <w:szCs w:val="21"/>
              </w:rPr>
              <w:t>部分组成</w:t>
            </w:r>
            <w:r w:rsidRPr="00EC1C5D">
              <w:rPr>
                <w:rFonts w:ascii="仿宋_GB2312" w:eastAsia="仿宋_GB2312" w:hAnsi="宋体" w:hint="eastAsia"/>
                <w:szCs w:val="21"/>
              </w:rPr>
              <w:t>；</w:t>
            </w:r>
            <w:r w:rsidRPr="00EC1C5D">
              <w:rPr>
                <w:rFonts w:ascii="仿宋_GB2312" w:eastAsia="仿宋_GB2312" w:hAnsi="宋体" w:cs="宋体" w:hint="eastAsia"/>
                <w:kern w:val="0"/>
                <w:szCs w:val="21"/>
              </w:rPr>
              <w:t>成绩记载表填写规范、准确，且有任课教师本人签名。</w:t>
            </w:r>
          </w:p>
        </w:tc>
      </w:tr>
      <w:tr w:rsidR="00A17AA9" w:rsidRPr="00EC1C5D" w:rsidTr="00990B1E">
        <w:trPr>
          <w:cantSplit/>
          <w:trHeight w:val="60"/>
          <w:jc w:val="center"/>
        </w:trPr>
        <w:tc>
          <w:tcPr>
            <w:tcW w:w="392" w:type="pct"/>
            <w:vMerge/>
            <w:vAlign w:val="center"/>
          </w:tcPr>
          <w:p w:rsidR="00A17AA9" w:rsidRPr="00EC1C5D" w:rsidRDefault="00A17AA9" w:rsidP="00990B1E">
            <w:pPr>
              <w:widowControl/>
              <w:spacing w:line="400" w:lineRule="exact"/>
              <w:ind w:firstLineChars="200" w:firstLine="420"/>
              <w:jc w:val="center"/>
              <w:rPr>
                <w:rFonts w:ascii="仿宋_GB2312" w:eastAsia="仿宋_GB2312" w:hAnsi="宋体" w:cs="宋体"/>
                <w:kern w:val="0"/>
                <w:szCs w:val="21"/>
              </w:rPr>
            </w:pPr>
          </w:p>
        </w:tc>
        <w:tc>
          <w:tcPr>
            <w:tcW w:w="669" w:type="pct"/>
            <w:vAlign w:val="center"/>
          </w:tcPr>
          <w:p w:rsidR="00A17AA9" w:rsidRPr="00EC1C5D" w:rsidRDefault="00A17AA9" w:rsidP="00990B1E">
            <w:pPr>
              <w:widowControl/>
              <w:spacing w:line="400" w:lineRule="exact"/>
              <w:jc w:val="center"/>
              <w:rPr>
                <w:rFonts w:ascii="仿宋_GB2312" w:eastAsia="仿宋_GB2312" w:hAnsi="宋体" w:cs="宋体"/>
                <w:kern w:val="0"/>
                <w:szCs w:val="21"/>
              </w:rPr>
            </w:pPr>
            <w:r w:rsidRPr="00EC1C5D">
              <w:rPr>
                <w:rFonts w:ascii="仿宋_GB2312" w:eastAsia="仿宋_GB2312" w:hAnsi="宋体" w:cs="宋体" w:hint="eastAsia"/>
                <w:kern w:val="0"/>
                <w:szCs w:val="21"/>
              </w:rPr>
              <w:t>成绩分析</w:t>
            </w:r>
          </w:p>
        </w:tc>
        <w:tc>
          <w:tcPr>
            <w:tcW w:w="3939" w:type="pct"/>
          </w:tcPr>
          <w:p w:rsidR="00A17AA9" w:rsidRPr="00EC1C5D" w:rsidRDefault="00A17AA9" w:rsidP="00990B1E">
            <w:pPr>
              <w:widowControl/>
              <w:spacing w:line="400" w:lineRule="exact"/>
              <w:jc w:val="left"/>
              <w:rPr>
                <w:rFonts w:ascii="仿宋_GB2312" w:eastAsia="仿宋_GB2312" w:hAnsi="宋体" w:cs="宋体" w:hint="eastAsia"/>
                <w:kern w:val="0"/>
                <w:szCs w:val="21"/>
              </w:rPr>
            </w:pPr>
            <w:r w:rsidRPr="00EC1C5D">
              <w:rPr>
                <w:rFonts w:ascii="仿宋_GB2312" w:eastAsia="仿宋_GB2312" w:hAnsi="宋体"/>
                <w:szCs w:val="21"/>
              </w:rPr>
              <w:t>阅卷结束后，任课教师应按试卷成绩分析表的要求对命题质量、学生成绩进行认真分析，提出改进考试方法、命题内容和教学工作的具体措施</w:t>
            </w:r>
            <w:r w:rsidRPr="00EC1C5D">
              <w:rPr>
                <w:rFonts w:ascii="仿宋_GB2312" w:eastAsia="仿宋_GB2312" w:hAnsi="宋体" w:hint="eastAsia"/>
                <w:szCs w:val="21"/>
              </w:rPr>
              <w:t>。</w:t>
            </w:r>
          </w:p>
        </w:tc>
      </w:tr>
    </w:tbl>
    <w:p w:rsidR="00A17AA9" w:rsidRDefault="00A17AA9" w:rsidP="00A17AA9">
      <w:pPr>
        <w:spacing w:line="360" w:lineRule="auto"/>
        <w:ind w:firstLineChars="200" w:firstLine="480"/>
        <w:rPr>
          <w:rFonts w:ascii="仿宋_GB2312" w:eastAsia="仿宋_GB2312" w:hint="eastAsia"/>
          <w:sz w:val="24"/>
        </w:rPr>
      </w:pPr>
    </w:p>
    <w:p w:rsidR="00A17AA9" w:rsidRDefault="00A17AA9" w:rsidP="00A17AA9">
      <w:pPr>
        <w:spacing w:line="500" w:lineRule="exact"/>
        <w:ind w:firstLineChars="200" w:firstLine="562"/>
        <w:rPr>
          <w:rFonts w:ascii="黑体" w:eastAsia="黑体" w:hAnsi="宋体" w:hint="eastAsia"/>
          <w:b/>
          <w:bCs/>
          <w:sz w:val="28"/>
          <w:szCs w:val="28"/>
        </w:rPr>
      </w:pPr>
    </w:p>
    <w:p w:rsidR="00A17AA9" w:rsidRPr="00836491" w:rsidRDefault="00A17AA9" w:rsidP="00A17AA9">
      <w:pPr>
        <w:spacing w:line="500" w:lineRule="exact"/>
        <w:ind w:firstLineChars="200" w:firstLine="562"/>
        <w:rPr>
          <w:rFonts w:ascii="黑体" w:eastAsia="黑体" w:hAnsi="宋体" w:hint="eastAsia"/>
          <w:b/>
          <w:bCs/>
          <w:sz w:val="28"/>
          <w:szCs w:val="28"/>
        </w:rPr>
      </w:pPr>
      <w:r w:rsidRPr="00836491">
        <w:rPr>
          <w:rFonts w:ascii="黑体" w:eastAsia="黑体" w:hAnsi="宋体" w:hint="eastAsia"/>
          <w:b/>
          <w:bCs/>
          <w:sz w:val="28"/>
          <w:szCs w:val="28"/>
        </w:rPr>
        <w:t>二、体育课堂教学质量标准</w:t>
      </w:r>
    </w:p>
    <w:p w:rsidR="00A17AA9" w:rsidRDefault="00A17AA9" w:rsidP="00A17AA9">
      <w:pPr>
        <w:rPr>
          <w:rFonts w:hint="eastAsia"/>
        </w:rPr>
      </w:pPr>
    </w:p>
    <w:tbl>
      <w:tblPr>
        <w:tblStyle w:val="a3"/>
        <w:tblW w:w="8928" w:type="dxa"/>
        <w:tblLook w:val="01E0"/>
      </w:tblPr>
      <w:tblGrid>
        <w:gridCol w:w="1188"/>
        <w:gridCol w:w="1980"/>
        <w:gridCol w:w="5760"/>
      </w:tblGrid>
      <w:tr w:rsidR="00A17AA9" w:rsidRPr="005A1235" w:rsidTr="00990B1E">
        <w:trPr>
          <w:trHeight w:val="456"/>
        </w:trPr>
        <w:tc>
          <w:tcPr>
            <w:tcW w:w="1188" w:type="dxa"/>
            <w:vAlign w:val="center"/>
          </w:tcPr>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教学环节</w:t>
            </w:r>
          </w:p>
        </w:tc>
        <w:tc>
          <w:tcPr>
            <w:tcW w:w="1980" w:type="dxa"/>
            <w:vAlign w:val="center"/>
          </w:tcPr>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要素</w:t>
            </w:r>
          </w:p>
        </w:tc>
        <w:tc>
          <w:tcPr>
            <w:tcW w:w="5760" w:type="dxa"/>
            <w:vAlign w:val="center"/>
          </w:tcPr>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等级标准</w:t>
            </w:r>
          </w:p>
        </w:tc>
      </w:tr>
      <w:tr w:rsidR="00A17AA9" w:rsidRPr="005A1235" w:rsidTr="00990B1E">
        <w:tc>
          <w:tcPr>
            <w:tcW w:w="1188" w:type="dxa"/>
            <w:vMerge w:val="restart"/>
            <w:vAlign w:val="center"/>
          </w:tcPr>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1教学内容</w:t>
            </w:r>
          </w:p>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和课堂结构</w:t>
            </w: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1.1内容准备程度</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教案编写规范、内容丰富、知识阐述清晰、完整，授课内容符合教学大纲要求，授课内容与教学计划相一致</w:t>
            </w:r>
          </w:p>
        </w:tc>
      </w:tr>
      <w:tr w:rsidR="00A17AA9" w:rsidRPr="005A1235" w:rsidTr="00990B1E">
        <w:trPr>
          <w:trHeight w:val="744"/>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1.2讲课正确程度</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教学内容正确、科学，符合教学大纲要求，理论阐述准确，概念清晰，条理分明，论证严密，逻辑性强</w:t>
            </w:r>
          </w:p>
        </w:tc>
      </w:tr>
      <w:tr w:rsidR="00A17AA9" w:rsidRPr="005A1235" w:rsidTr="00990B1E">
        <w:trPr>
          <w:trHeight w:val="613"/>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1.3基本内容</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知识容量密度适当，基本理论阐述清楚，深入浅出，通俗易懂，理论联系实际</w:t>
            </w:r>
          </w:p>
        </w:tc>
      </w:tr>
      <w:tr w:rsidR="00A17AA9" w:rsidRPr="005A1235" w:rsidTr="00990B1E">
        <w:trPr>
          <w:trHeight w:val="764"/>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1.4带入德育内容，教书育人</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注重学生综合素质的培养，能结合教学内容，教育学生树立正确的世界观和人生观，能加强职业道德教育</w:t>
            </w:r>
          </w:p>
        </w:tc>
      </w:tr>
      <w:tr w:rsidR="00A17AA9" w:rsidRPr="005A1235" w:rsidTr="00990B1E">
        <w:trPr>
          <w:trHeight w:val="1099"/>
        </w:trPr>
        <w:tc>
          <w:tcPr>
            <w:tcW w:w="1188" w:type="dxa"/>
            <w:vMerge w:val="restart"/>
            <w:vAlign w:val="center"/>
          </w:tcPr>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2教学方法和教学态度</w:t>
            </w: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2.1运动项目讲解有理论、有示范，有针对性</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能够正确的运用技术原理讲解动作根据教学步骤、教学需要以及学生的情况及时进行示范；对重难点技术和出现的问题进行有针对性的指导和纠正</w:t>
            </w:r>
          </w:p>
        </w:tc>
      </w:tr>
      <w:tr w:rsidR="00A17AA9" w:rsidRPr="005A1235" w:rsidTr="00990B1E">
        <w:trPr>
          <w:trHeight w:val="760"/>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2.2运动项目讲解与学生活动安排合理</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能够根据教学内容、任务、运动项目的特点，合理安排教学时间 ，做到精讲多练、讲练结合</w:t>
            </w:r>
          </w:p>
        </w:tc>
      </w:tr>
      <w:tr w:rsidR="00A17AA9" w:rsidRPr="005A1235" w:rsidTr="00990B1E">
        <w:trPr>
          <w:trHeight w:val="1002"/>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2.3利用运动项目趣味性调动学生积极性</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组织教法多样、措施得当、教学活跃、有启发性；能充分利用运动项目的特点 、趣味，激发学生参与练习的举和愿望，自学积极地参与运动</w:t>
            </w:r>
          </w:p>
        </w:tc>
      </w:tr>
      <w:tr w:rsidR="00A17AA9" w:rsidRPr="005A1235" w:rsidTr="00990B1E">
        <w:trPr>
          <w:trHeight w:val="985"/>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2.4学生活动有安排、有组织</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根据教学任务、教学步骤安排组织、指导学生进行身体素质和运动技术训练；教学秩序好，课堂活跃，学生参与积极性高</w:t>
            </w:r>
          </w:p>
        </w:tc>
      </w:tr>
      <w:tr w:rsidR="00A17AA9" w:rsidRPr="005A1235" w:rsidTr="00990B1E">
        <w:trPr>
          <w:trHeight w:val="503"/>
        </w:trPr>
        <w:tc>
          <w:tcPr>
            <w:tcW w:w="1188" w:type="dxa"/>
            <w:vMerge w:val="restart"/>
            <w:vAlign w:val="center"/>
          </w:tcPr>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3教师素质</w:t>
            </w: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3.1普通话</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标准</w:t>
            </w:r>
          </w:p>
        </w:tc>
      </w:tr>
      <w:tr w:rsidR="00A17AA9" w:rsidRPr="005A1235" w:rsidTr="00990B1E">
        <w:trPr>
          <w:trHeight w:val="732"/>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3.2举止动作</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衣冠整洁、朴素，仪表端正，亲切和蔼，举止文明；教态自然大方，为人师表、形象好</w:t>
            </w:r>
          </w:p>
        </w:tc>
      </w:tr>
      <w:tr w:rsidR="00A17AA9" w:rsidRPr="005A1235" w:rsidTr="00990B1E">
        <w:trPr>
          <w:trHeight w:val="1367"/>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3.3语言表达</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语言准确、简洁、流畅，使用普通话，声音宏亮、清晰；语速快慢适中；表达生动有趣，抑扬顿挫，以手势助说话，以情感人，并富有启发性、形象性和逻辑性</w:t>
            </w:r>
          </w:p>
        </w:tc>
      </w:tr>
      <w:tr w:rsidR="00A17AA9" w:rsidRPr="005A1235" w:rsidTr="00990B1E">
        <w:trPr>
          <w:trHeight w:val="786"/>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3.4驾驭课堂的艺术</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课堂教学中注意采用教学艺术，应用自然得体，形成了个人的教学风格</w:t>
            </w:r>
          </w:p>
        </w:tc>
      </w:tr>
      <w:tr w:rsidR="00A17AA9" w:rsidRPr="005A1235" w:rsidTr="00990B1E">
        <w:trPr>
          <w:trHeight w:val="628"/>
        </w:trPr>
        <w:tc>
          <w:tcPr>
            <w:tcW w:w="1188" w:type="dxa"/>
            <w:vMerge w:val="restart"/>
            <w:vAlign w:val="center"/>
          </w:tcPr>
          <w:p w:rsidR="00A17AA9" w:rsidRPr="005A1235" w:rsidRDefault="00A17AA9" w:rsidP="00990B1E">
            <w:pPr>
              <w:spacing w:after="156" w:line="240" w:lineRule="exact"/>
              <w:jc w:val="center"/>
              <w:rPr>
                <w:rFonts w:ascii="仿宋_GB2312" w:eastAsia="仿宋_GB2312" w:hint="eastAsia"/>
                <w:szCs w:val="21"/>
              </w:rPr>
            </w:pPr>
            <w:r w:rsidRPr="005A1235">
              <w:rPr>
                <w:rFonts w:ascii="仿宋_GB2312" w:eastAsia="仿宋_GB2312" w:hint="eastAsia"/>
                <w:szCs w:val="21"/>
              </w:rPr>
              <w:t>4教学效果</w:t>
            </w: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4.1课堂纪律</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检查学生到课情况，善于课堂管理，学生能全神贯注地认真学习</w:t>
            </w:r>
          </w:p>
        </w:tc>
      </w:tr>
      <w:tr w:rsidR="00A17AA9" w:rsidRPr="005A1235" w:rsidTr="00990B1E">
        <w:trPr>
          <w:trHeight w:val="1059"/>
        </w:trPr>
        <w:tc>
          <w:tcPr>
            <w:tcW w:w="1188" w:type="dxa"/>
            <w:vMerge/>
            <w:vAlign w:val="center"/>
          </w:tcPr>
          <w:p w:rsidR="00A17AA9" w:rsidRPr="005A1235" w:rsidRDefault="00A17AA9" w:rsidP="00990B1E">
            <w:pPr>
              <w:spacing w:after="156" w:line="240" w:lineRule="exact"/>
              <w:jc w:val="center"/>
              <w:rPr>
                <w:rFonts w:ascii="仿宋_GB2312" w:eastAsia="仿宋_GB2312" w:hint="eastAsia"/>
                <w:szCs w:val="21"/>
              </w:rPr>
            </w:pPr>
          </w:p>
        </w:tc>
        <w:tc>
          <w:tcPr>
            <w:tcW w:w="198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4.2学生参与性、积极性</w:t>
            </w:r>
          </w:p>
        </w:tc>
        <w:tc>
          <w:tcPr>
            <w:tcW w:w="5760" w:type="dxa"/>
            <w:vAlign w:val="center"/>
          </w:tcPr>
          <w:p w:rsidR="00A17AA9" w:rsidRPr="005A1235" w:rsidRDefault="00A17AA9" w:rsidP="00990B1E">
            <w:pPr>
              <w:spacing w:after="156" w:line="240" w:lineRule="exact"/>
              <w:rPr>
                <w:rFonts w:ascii="仿宋_GB2312" w:eastAsia="仿宋_GB2312" w:hint="eastAsia"/>
                <w:szCs w:val="21"/>
              </w:rPr>
            </w:pPr>
            <w:r w:rsidRPr="005A1235">
              <w:rPr>
                <w:rFonts w:ascii="仿宋_GB2312" w:eastAsia="仿宋_GB2312" w:hint="eastAsia"/>
                <w:szCs w:val="21"/>
              </w:rPr>
              <w:t>学生喜爱体育运动 、锻炼的积极性高；能够根据教学安排，自觉、积极地参加运动项目的训练、积极思维；完成练习的情况好</w:t>
            </w:r>
          </w:p>
        </w:tc>
      </w:tr>
    </w:tbl>
    <w:p w:rsidR="00A17AA9" w:rsidRDefault="00A17AA9" w:rsidP="00A17AA9">
      <w:pPr>
        <w:spacing w:line="360" w:lineRule="auto"/>
        <w:rPr>
          <w:rFonts w:ascii="黑体" w:eastAsia="黑体" w:hAnsi="宋体" w:hint="eastAsia"/>
          <w:b/>
          <w:bCs/>
          <w:sz w:val="28"/>
          <w:szCs w:val="28"/>
        </w:rPr>
      </w:pPr>
    </w:p>
    <w:p w:rsidR="00A17AA9" w:rsidRPr="00836491" w:rsidRDefault="00A17AA9" w:rsidP="00A17AA9">
      <w:pPr>
        <w:spacing w:line="360" w:lineRule="auto"/>
        <w:rPr>
          <w:rFonts w:ascii="黑体" w:eastAsia="黑体" w:hAnsi="宋体" w:hint="eastAsia"/>
          <w:b/>
          <w:bCs/>
          <w:sz w:val="28"/>
          <w:szCs w:val="28"/>
        </w:rPr>
      </w:pPr>
      <w:r w:rsidRPr="00836491">
        <w:rPr>
          <w:rFonts w:ascii="黑体" w:eastAsia="黑体" w:hAnsi="宋体" w:hint="eastAsia"/>
          <w:b/>
          <w:bCs/>
          <w:sz w:val="28"/>
          <w:szCs w:val="28"/>
        </w:rPr>
        <w:t>三、实践教学环节质量标准</w:t>
      </w:r>
    </w:p>
    <w:p w:rsidR="00A17AA9" w:rsidRDefault="00A17AA9" w:rsidP="00A17AA9">
      <w:pPr>
        <w:spacing w:beforeLines="50" w:afterLines="50" w:line="360" w:lineRule="auto"/>
        <w:ind w:firstLineChars="200" w:firstLine="482"/>
        <w:rPr>
          <w:rFonts w:ascii="楷体_GB2312" w:eastAsia="楷体_GB2312" w:hAnsi="宋体" w:hint="eastAsia"/>
          <w:b/>
          <w:sz w:val="24"/>
          <w:szCs w:val="21"/>
        </w:rPr>
      </w:pPr>
      <w:r>
        <w:rPr>
          <w:rFonts w:ascii="楷体_GB2312" w:eastAsia="楷体_GB2312" w:hAnsi="宋体" w:hint="eastAsia"/>
          <w:b/>
          <w:sz w:val="24"/>
          <w:szCs w:val="21"/>
        </w:rPr>
        <w:t>1、实验（训）教学质量标准</w:t>
      </w:r>
    </w:p>
    <w:tbl>
      <w:tblPr>
        <w:tblW w:w="512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1374"/>
        <w:gridCol w:w="2124"/>
        <w:gridCol w:w="5134"/>
      </w:tblGrid>
      <w:tr w:rsidR="00A17AA9" w:rsidRPr="00EF0D3C" w:rsidTr="00990B1E">
        <w:trPr>
          <w:trHeight w:val="360"/>
          <w:jc w:val="center"/>
        </w:trPr>
        <w:tc>
          <w:tcPr>
            <w:tcW w:w="665"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hint="eastAsia"/>
                <w:sz w:val="24"/>
              </w:rPr>
            </w:pPr>
            <w:r w:rsidRPr="00EF0D3C">
              <w:rPr>
                <w:rFonts w:ascii="仿宋_GB2312" w:eastAsia="仿宋_GB2312" w:hAnsi="宋体" w:hint="eastAsia"/>
                <w:sz w:val="24"/>
              </w:rPr>
              <w:t>教学</w:t>
            </w:r>
          </w:p>
          <w:p w:rsidR="00A17AA9" w:rsidRPr="00EF0D3C" w:rsidRDefault="00A17AA9" w:rsidP="00990B1E">
            <w:pPr>
              <w:spacing w:line="240" w:lineRule="exact"/>
              <w:jc w:val="center"/>
              <w:rPr>
                <w:rFonts w:ascii="仿宋_GB2312" w:eastAsia="仿宋_GB2312" w:hAnsi="宋体" w:cs="Arial Unicode MS"/>
                <w:sz w:val="24"/>
              </w:rPr>
            </w:pPr>
            <w:r w:rsidRPr="00EF0D3C">
              <w:rPr>
                <w:rFonts w:ascii="仿宋_GB2312" w:eastAsia="仿宋_GB2312" w:hAnsi="宋体" w:hint="eastAsia"/>
                <w:sz w:val="24"/>
              </w:rPr>
              <w:t>环节</w:t>
            </w: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 w:val="24"/>
              </w:rPr>
            </w:pPr>
            <w:r w:rsidRPr="00EF0D3C">
              <w:rPr>
                <w:rFonts w:ascii="仿宋_GB2312" w:eastAsia="仿宋_GB2312" w:hAnsi="宋体" w:hint="eastAsia"/>
                <w:sz w:val="24"/>
              </w:rPr>
              <w:t>要 素</w:t>
            </w:r>
          </w:p>
        </w:tc>
        <w:tc>
          <w:tcPr>
            <w:tcW w:w="3039" w:type="pct"/>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 w:val="24"/>
              </w:rPr>
            </w:pPr>
            <w:r w:rsidRPr="00EF0D3C">
              <w:rPr>
                <w:rFonts w:ascii="仿宋_GB2312" w:eastAsia="仿宋_GB2312" w:hAnsi="宋体" w:hint="eastAsia"/>
                <w:sz w:val="24"/>
              </w:rPr>
              <w:t>标           准</w:t>
            </w:r>
          </w:p>
        </w:tc>
      </w:tr>
      <w:tr w:rsidR="00A17AA9" w:rsidRPr="00EF0D3C" w:rsidTr="00990B1E">
        <w:trPr>
          <w:trHeight w:val="405"/>
          <w:jc w:val="center"/>
        </w:trPr>
        <w:tc>
          <w:tcPr>
            <w:tcW w:w="665" w:type="pct"/>
            <w:vMerge w:val="restart"/>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课程标准</w:t>
            </w: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课程标准制定</w:t>
            </w: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szCs w:val="21"/>
              </w:rPr>
            </w:pPr>
            <w:r w:rsidRPr="00EF0D3C">
              <w:rPr>
                <w:rFonts w:ascii="仿宋_GB2312" w:eastAsia="仿宋_GB2312" w:hAnsi="宋体" w:hint="eastAsia"/>
                <w:szCs w:val="21"/>
              </w:rPr>
              <w:t>教研室负责讨论编写，经所在系部审查后实施</w:t>
            </w:r>
          </w:p>
        </w:tc>
      </w:tr>
      <w:tr w:rsidR="00A17AA9" w:rsidRPr="00EF0D3C" w:rsidTr="00990B1E">
        <w:trPr>
          <w:trHeight w:val="645"/>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课程标准内容</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课程信息、性质、设计思路，课程目标、任务、要求，实验实训项目的确定，学时分配，教学方式，考核及成绩评定等。</w:t>
            </w:r>
          </w:p>
        </w:tc>
      </w:tr>
      <w:tr w:rsidR="00A17AA9" w:rsidRPr="00EF0D3C" w:rsidTr="00990B1E">
        <w:trPr>
          <w:trHeight w:val="360"/>
          <w:jc w:val="center"/>
        </w:trPr>
        <w:tc>
          <w:tcPr>
            <w:tcW w:w="665" w:type="pct"/>
            <w:vMerge w:val="restart"/>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学期实验（训）计划</w:t>
            </w:r>
          </w:p>
        </w:tc>
        <w:tc>
          <w:tcPr>
            <w:tcW w:w="1296" w:type="pct"/>
            <w:vMerge w:val="restar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实验（训）计划制定</w:t>
            </w: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根据</w:t>
            </w:r>
            <w:r w:rsidRPr="00EF0D3C">
              <w:rPr>
                <w:rFonts w:eastAsia="仿宋_GB2312"/>
                <w:szCs w:val="21"/>
              </w:rPr>
              <w:t>人才培养方案和课程标准的</w:t>
            </w:r>
            <w:r w:rsidRPr="00EF0D3C">
              <w:rPr>
                <w:rFonts w:ascii="仿宋_GB2312" w:eastAsia="仿宋_GB2312" w:hAnsi="宋体" w:hint="eastAsia"/>
                <w:szCs w:val="21"/>
              </w:rPr>
              <w:t>要求，及时制定实践教学授课计划。</w:t>
            </w:r>
          </w:p>
        </w:tc>
      </w:tr>
      <w:tr w:rsidR="00A17AA9" w:rsidRPr="00EF0D3C" w:rsidTr="00990B1E">
        <w:trPr>
          <w:trHeight w:val="360"/>
          <w:jc w:val="center"/>
        </w:trPr>
        <w:tc>
          <w:tcPr>
            <w:tcW w:w="665"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计划完整，时间分配合理，切实可行。</w:t>
            </w:r>
          </w:p>
        </w:tc>
      </w:tr>
      <w:tr w:rsidR="00A17AA9" w:rsidRPr="00EF0D3C" w:rsidTr="00990B1E">
        <w:trPr>
          <w:trHeight w:val="360"/>
          <w:jc w:val="center"/>
        </w:trPr>
        <w:tc>
          <w:tcPr>
            <w:tcW w:w="665"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实验</w:t>
            </w:r>
            <w:r w:rsidRPr="00EF0D3C">
              <w:rPr>
                <w:rFonts w:ascii="仿宋_GB2312" w:eastAsia="仿宋_GB2312" w:hAnsi="宋体"/>
                <w:szCs w:val="21"/>
              </w:rPr>
              <w:t>(训)课教学计划一式</w:t>
            </w:r>
            <w:r w:rsidRPr="00EF0D3C">
              <w:rPr>
                <w:rFonts w:ascii="仿宋_GB2312" w:eastAsia="仿宋_GB2312" w:hAnsi="宋体" w:hint="eastAsia"/>
                <w:szCs w:val="21"/>
              </w:rPr>
              <w:t>两</w:t>
            </w:r>
            <w:r w:rsidRPr="00EF0D3C">
              <w:rPr>
                <w:rFonts w:ascii="仿宋_GB2312" w:eastAsia="仿宋_GB2312" w:hAnsi="宋体"/>
                <w:szCs w:val="21"/>
              </w:rPr>
              <w:t>份，一份自存，一份交</w:t>
            </w:r>
            <w:r w:rsidRPr="00EF0D3C">
              <w:rPr>
                <w:rFonts w:ascii="仿宋_GB2312" w:eastAsia="仿宋_GB2312" w:hAnsi="宋体" w:hint="eastAsia"/>
                <w:szCs w:val="21"/>
              </w:rPr>
              <w:t>系部</w:t>
            </w:r>
            <w:r w:rsidRPr="00EF0D3C">
              <w:rPr>
                <w:rFonts w:ascii="仿宋_GB2312" w:eastAsia="仿宋_GB2312" w:hAnsi="宋体"/>
                <w:szCs w:val="21"/>
              </w:rPr>
              <w:t>。</w:t>
            </w:r>
          </w:p>
        </w:tc>
      </w:tr>
      <w:tr w:rsidR="00A17AA9" w:rsidRPr="00EF0D3C" w:rsidTr="00990B1E">
        <w:trPr>
          <w:trHeight w:val="360"/>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实验（训）计划执行</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严格按照计划执行，若有变动，必须有相应的审批手续。</w:t>
            </w:r>
          </w:p>
        </w:tc>
      </w:tr>
      <w:tr w:rsidR="00A17AA9" w:rsidRPr="00EF0D3C" w:rsidTr="00990B1E">
        <w:trPr>
          <w:trHeight w:val="660"/>
          <w:jc w:val="center"/>
        </w:trPr>
        <w:tc>
          <w:tcPr>
            <w:tcW w:w="665" w:type="pct"/>
            <w:vMerge w:val="restart"/>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hint="eastAsia"/>
                <w:szCs w:val="21"/>
              </w:rPr>
            </w:pPr>
            <w:r w:rsidRPr="00EF0D3C">
              <w:rPr>
                <w:rFonts w:ascii="仿宋_GB2312" w:eastAsia="仿宋_GB2312" w:hAnsi="宋体" w:hint="eastAsia"/>
                <w:szCs w:val="21"/>
              </w:rPr>
              <w:t>备</w:t>
            </w:r>
          </w:p>
          <w:p w:rsidR="00A17AA9" w:rsidRPr="00EF0D3C" w:rsidRDefault="00A17AA9" w:rsidP="00990B1E">
            <w:pPr>
              <w:spacing w:line="240" w:lineRule="exact"/>
              <w:jc w:val="center"/>
              <w:rPr>
                <w:rFonts w:ascii="仿宋_GB2312" w:eastAsia="仿宋_GB2312" w:hAnsi="宋体" w:hint="eastAsia"/>
                <w:szCs w:val="21"/>
              </w:rPr>
            </w:pPr>
          </w:p>
          <w:p w:rsidR="00A17AA9" w:rsidRPr="00EF0D3C" w:rsidRDefault="00A17AA9" w:rsidP="00990B1E">
            <w:pPr>
              <w:spacing w:line="240" w:lineRule="exact"/>
              <w:jc w:val="center"/>
              <w:rPr>
                <w:rFonts w:ascii="仿宋_GB2312" w:eastAsia="仿宋_GB2312" w:hAnsi="宋体" w:hint="eastAsia"/>
                <w:szCs w:val="21"/>
              </w:rPr>
            </w:pPr>
          </w:p>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课</w:t>
            </w: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hint="eastAsia"/>
                <w:szCs w:val="21"/>
              </w:rPr>
            </w:pPr>
            <w:r w:rsidRPr="00EF0D3C">
              <w:rPr>
                <w:rFonts w:ascii="仿宋_GB2312" w:eastAsia="仿宋_GB2312" w:hAnsi="宋体" w:hint="eastAsia"/>
                <w:szCs w:val="21"/>
              </w:rPr>
              <w:t>实训教材、实践教学</w:t>
            </w:r>
          </w:p>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指导书</w:t>
            </w: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教师备课要根据课程标准要求和实验（训）教学计划安排，自编或者选用合适的实验（训）教材。</w:t>
            </w:r>
          </w:p>
        </w:tc>
      </w:tr>
      <w:tr w:rsidR="00A17AA9" w:rsidRPr="00EF0D3C" w:rsidTr="00990B1E">
        <w:trPr>
          <w:trHeight w:val="360"/>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实验（训）</w:t>
            </w:r>
            <w:r>
              <w:rPr>
                <w:rFonts w:ascii="仿宋_GB2312" w:eastAsia="仿宋_GB2312" w:hAnsi="宋体" w:hint="eastAsia"/>
                <w:szCs w:val="21"/>
              </w:rPr>
              <w:t>、</w:t>
            </w:r>
            <w:r w:rsidRPr="00EF0D3C">
              <w:rPr>
                <w:rFonts w:ascii="仿宋_GB2312" w:eastAsia="仿宋_GB2312" w:hAnsi="宋体" w:hint="eastAsia"/>
                <w:szCs w:val="21"/>
              </w:rPr>
              <w:t>教案编写</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教案与教学计划一致，能够体现所有教学环节，撰写工整。</w:t>
            </w:r>
          </w:p>
        </w:tc>
      </w:tr>
      <w:tr w:rsidR="00A17AA9" w:rsidRPr="00EF0D3C" w:rsidTr="00990B1E">
        <w:trPr>
          <w:trHeight w:val="360"/>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教案储备</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至少储备一周教案。</w:t>
            </w:r>
          </w:p>
        </w:tc>
      </w:tr>
      <w:tr w:rsidR="00A17AA9" w:rsidRPr="00EF0D3C" w:rsidTr="00990B1E">
        <w:trPr>
          <w:trHeight w:val="360"/>
          <w:jc w:val="center"/>
        </w:trPr>
        <w:tc>
          <w:tcPr>
            <w:tcW w:w="665" w:type="pct"/>
            <w:vMerge w:val="restar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hint="eastAsia"/>
                <w:szCs w:val="21"/>
              </w:rPr>
            </w:pPr>
            <w:r w:rsidRPr="00EF0D3C">
              <w:rPr>
                <w:rFonts w:ascii="仿宋_GB2312" w:eastAsia="仿宋_GB2312" w:hAnsi="宋体" w:hint="eastAsia"/>
                <w:szCs w:val="21"/>
              </w:rPr>
              <w:t>教</w:t>
            </w:r>
          </w:p>
          <w:p w:rsidR="00A17AA9" w:rsidRPr="00EF0D3C" w:rsidRDefault="00A17AA9" w:rsidP="00990B1E">
            <w:pPr>
              <w:spacing w:line="240" w:lineRule="exact"/>
              <w:jc w:val="center"/>
              <w:rPr>
                <w:rFonts w:ascii="仿宋_GB2312" w:eastAsia="仿宋_GB2312" w:hAnsi="宋体" w:hint="eastAsia"/>
                <w:szCs w:val="21"/>
              </w:rPr>
            </w:pPr>
          </w:p>
          <w:p w:rsidR="00A17AA9" w:rsidRPr="00EF0D3C" w:rsidRDefault="00A17AA9" w:rsidP="00990B1E">
            <w:pPr>
              <w:spacing w:line="240" w:lineRule="exact"/>
              <w:jc w:val="center"/>
              <w:rPr>
                <w:rFonts w:ascii="仿宋_GB2312" w:eastAsia="仿宋_GB2312" w:hAnsi="宋体" w:hint="eastAsia"/>
                <w:szCs w:val="21"/>
              </w:rPr>
            </w:pPr>
            <w:r w:rsidRPr="00EF0D3C">
              <w:rPr>
                <w:rFonts w:ascii="仿宋_GB2312" w:eastAsia="仿宋_GB2312" w:hAnsi="宋体" w:hint="eastAsia"/>
                <w:szCs w:val="21"/>
              </w:rPr>
              <w:t>学</w:t>
            </w:r>
          </w:p>
          <w:p w:rsidR="00A17AA9" w:rsidRPr="00EF0D3C" w:rsidRDefault="00A17AA9" w:rsidP="00990B1E">
            <w:pPr>
              <w:spacing w:line="240" w:lineRule="exact"/>
              <w:jc w:val="center"/>
              <w:rPr>
                <w:rFonts w:ascii="仿宋_GB2312" w:eastAsia="仿宋_GB2312" w:hAnsi="宋体" w:hint="eastAsia"/>
                <w:szCs w:val="21"/>
              </w:rPr>
            </w:pPr>
          </w:p>
          <w:p w:rsidR="00A17AA9" w:rsidRPr="00EF0D3C" w:rsidRDefault="00A17AA9" w:rsidP="00990B1E">
            <w:pPr>
              <w:spacing w:line="240" w:lineRule="exact"/>
              <w:jc w:val="center"/>
              <w:rPr>
                <w:rFonts w:ascii="仿宋_GB2312" w:eastAsia="仿宋_GB2312" w:hAnsi="宋体" w:hint="eastAsia"/>
                <w:szCs w:val="21"/>
              </w:rPr>
            </w:pPr>
            <w:r w:rsidRPr="00EF0D3C">
              <w:rPr>
                <w:rFonts w:ascii="仿宋_GB2312" w:eastAsia="仿宋_GB2312" w:hAnsi="宋体" w:hint="eastAsia"/>
                <w:szCs w:val="21"/>
              </w:rPr>
              <w:t>过</w:t>
            </w:r>
          </w:p>
          <w:p w:rsidR="00A17AA9" w:rsidRPr="00EF0D3C" w:rsidRDefault="00A17AA9" w:rsidP="00990B1E">
            <w:pPr>
              <w:spacing w:line="240" w:lineRule="exact"/>
              <w:jc w:val="center"/>
              <w:rPr>
                <w:rFonts w:ascii="仿宋_GB2312" w:eastAsia="仿宋_GB2312" w:hAnsi="宋体" w:hint="eastAsia"/>
                <w:szCs w:val="21"/>
              </w:rPr>
            </w:pPr>
          </w:p>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程</w:t>
            </w: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教学准备</w:t>
            </w: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准备充分，设备仪器运行正常，实验用材料、工具齐全。</w:t>
            </w:r>
          </w:p>
        </w:tc>
      </w:tr>
      <w:tr w:rsidR="00A17AA9" w:rsidRPr="00EF0D3C" w:rsidTr="00990B1E">
        <w:trPr>
          <w:trHeight w:val="360"/>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vMerge w:val="restar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hint="eastAsia"/>
                <w:szCs w:val="21"/>
              </w:rPr>
            </w:pPr>
            <w:r w:rsidRPr="00EF0D3C">
              <w:rPr>
                <w:rFonts w:ascii="仿宋_GB2312" w:eastAsia="仿宋_GB2312" w:hAnsi="宋体" w:hint="eastAsia"/>
                <w:szCs w:val="21"/>
              </w:rPr>
              <w:t>教学过程</w:t>
            </w:r>
          </w:p>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控    制</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教学目标明确，内容及操作步骤讲解清楚，准确，重点突出。</w:t>
            </w:r>
          </w:p>
        </w:tc>
      </w:tr>
      <w:tr w:rsidR="00A17AA9" w:rsidRPr="00EF0D3C" w:rsidTr="00990B1E">
        <w:trPr>
          <w:trHeight w:val="675"/>
          <w:jc w:val="center"/>
        </w:trPr>
        <w:tc>
          <w:tcPr>
            <w:tcW w:w="665"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严格指导学生，按照仪器设备的操作规程进行操作，严格遵守《临沂职业学院实验（训）室使用规则》。</w:t>
            </w:r>
          </w:p>
        </w:tc>
      </w:tr>
      <w:tr w:rsidR="00A17AA9" w:rsidRPr="00EF0D3C" w:rsidTr="00990B1E">
        <w:trPr>
          <w:trHeight w:val="360"/>
          <w:jc w:val="center"/>
        </w:trPr>
        <w:tc>
          <w:tcPr>
            <w:tcW w:w="665"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认真指导学生的操作，及时纠正学生操作过程中出现的错误。</w:t>
            </w:r>
          </w:p>
        </w:tc>
      </w:tr>
      <w:tr w:rsidR="00A17AA9" w:rsidRPr="00EF0D3C" w:rsidTr="00990B1E">
        <w:trPr>
          <w:trHeight w:val="360"/>
          <w:jc w:val="center"/>
        </w:trPr>
        <w:tc>
          <w:tcPr>
            <w:tcW w:w="665"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vMerge/>
            <w:tcMar>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按照要求，做好实验实训记录</w:t>
            </w:r>
          </w:p>
        </w:tc>
      </w:tr>
      <w:tr w:rsidR="00A17AA9" w:rsidRPr="00EF0D3C" w:rsidTr="00990B1E">
        <w:trPr>
          <w:trHeight w:val="681"/>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教学效果</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目标落实好</w:t>
            </w:r>
            <w:r>
              <w:rPr>
                <w:rFonts w:ascii="仿宋_GB2312" w:eastAsia="仿宋_GB2312" w:hAnsi="宋体" w:hint="eastAsia"/>
                <w:szCs w:val="21"/>
              </w:rPr>
              <w:t>、</w:t>
            </w:r>
            <w:r w:rsidRPr="00EF0D3C">
              <w:rPr>
                <w:rFonts w:ascii="仿宋_GB2312" w:eastAsia="仿宋_GB2312" w:hAnsi="宋体" w:hint="eastAsia"/>
                <w:szCs w:val="21"/>
              </w:rPr>
              <w:t>任务完成好，学生能够掌握实验（训）内容。</w:t>
            </w:r>
          </w:p>
        </w:tc>
      </w:tr>
      <w:tr w:rsidR="00A17AA9" w:rsidRPr="00EF0D3C" w:rsidTr="00990B1E">
        <w:trPr>
          <w:trHeight w:val="360"/>
          <w:jc w:val="center"/>
        </w:trPr>
        <w:tc>
          <w:tcPr>
            <w:tcW w:w="665" w:type="pct"/>
            <w:vMerge w:val="restar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实验实训报告</w:t>
            </w: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量    次</w:t>
            </w: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每堂或每个单元实验实训课，每个学生都必须有完整的实验实训报告。</w:t>
            </w:r>
          </w:p>
        </w:tc>
      </w:tr>
      <w:tr w:rsidR="00A17AA9" w:rsidRPr="00EF0D3C" w:rsidTr="00990B1E">
        <w:trPr>
          <w:trHeight w:val="441"/>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内    容</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实验实训报告能够完整体现实验实训的过程和步骤。</w:t>
            </w:r>
          </w:p>
        </w:tc>
      </w:tr>
      <w:tr w:rsidR="00A17AA9" w:rsidRPr="00EF0D3C" w:rsidTr="00990B1E">
        <w:trPr>
          <w:trHeight w:val="360"/>
          <w:jc w:val="center"/>
        </w:trPr>
        <w:tc>
          <w:tcPr>
            <w:tcW w:w="665" w:type="pct"/>
            <w:vMerge/>
            <w:vAlign w:val="center"/>
          </w:tcPr>
          <w:p w:rsidR="00A17AA9" w:rsidRPr="00EF0D3C" w:rsidRDefault="00A17AA9" w:rsidP="00990B1E">
            <w:pPr>
              <w:spacing w:line="240" w:lineRule="exact"/>
              <w:rPr>
                <w:rFonts w:ascii="仿宋_GB2312" w:eastAsia="仿宋_GB2312" w:hAnsi="宋体" w:cs="Arial Unicode MS"/>
                <w:szCs w:val="21"/>
              </w:rPr>
            </w:pP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批    改</w:t>
            </w:r>
          </w:p>
        </w:tc>
        <w:tc>
          <w:tcPr>
            <w:tcW w:w="3039" w:type="pct"/>
            <w:tcMar>
              <w:top w:w="15" w:type="dxa"/>
              <w:left w:w="57"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全部实验实训报告批改及时，认真。有评分，有批语。</w:t>
            </w:r>
          </w:p>
        </w:tc>
      </w:tr>
      <w:tr w:rsidR="00A17AA9" w:rsidRPr="00EF0D3C" w:rsidTr="00990B1E">
        <w:trPr>
          <w:trHeight w:val="420"/>
          <w:jc w:val="center"/>
        </w:trPr>
        <w:tc>
          <w:tcPr>
            <w:tcW w:w="665"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成绩</w:t>
            </w:r>
          </w:p>
        </w:tc>
        <w:tc>
          <w:tcPr>
            <w:tcW w:w="1296" w:type="pct"/>
            <w:noWrap/>
            <w:tcMar>
              <w:top w:w="15" w:type="dxa"/>
              <w:left w:w="57" w:type="dxa"/>
              <w:bottom w:w="0" w:type="dxa"/>
              <w:right w:w="57" w:type="dxa"/>
            </w:tcMar>
            <w:vAlign w:val="center"/>
          </w:tcPr>
          <w:p w:rsidR="00A17AA9" w:rsidRPr="00EF0D3C" w:rsidRDefault="00A17AA9" w:rsidP="00990B1E">
            <w:pPr>
              <w:spacing w:line="240" w:lineRule="exact"/>
              <w:jc w:val="center"/>
              <w:rPr>
                <w:rFonts w:ascii="仿宋_GB2312" w:eastAsia="仿宋_GB2312" w:hAnsi="宋体" w:cs="Arial Unicode MS"/>
                <w:szCs w:val="21"/>
              </w:rPr>
            </w:pPr>
            <w:r w:rsidRPr="00EF0D3C">
              <w:rPr>
                <w:rFonts w:ascii="仿宋_GB2312" w:eastAsia="仿宋_GB2312" w:hAnsi="宋体" w:hint="eastAsia"/>
                <w:szCs w:val="21"/>
              </w:rPr>
              <w:t>成绩评定</w:t>
            </w:r>
          </w:p>
        </w:tc>
        <w:tc>
          <w:tcPr>
            <w:tcW w:w="3039" w:type="pct"/>
            <w:tcMar>
              <w:top w:w="15" w:type="dxa"/>
              <w:left w:w="57" w:type="dxa"/>
              <w:bottom w:w="0" w:type="dxa"/>
              <w:right w:w="57" w:type="dxa"/>
            </w:tcMar>
            <w:vAlign w:val="center"/>
          </w:tcPr>
          <w:p w:rsidR="00A17AA9" w:rsidRPr="00EF0D3C" w:rsidRDefault="00A17AA9" w:rsidP="00990B1E">
            <w:pPr>
              <w:spacing w:line="240" w:lineRule="exact"/>
              <w:rPr>
                <w:rFonts w:ascii="仿宋_GB2312" w:eastAsia="仿宋_GB2312" w:hAnsi="宋体" w:cs="Arial Unicode MS"/>
                <w:szCs w:val="21"/>
              </w:rPr>
            </w:pPr>
            <w:r w:rsidRPr="00EF0D3C">
              <w:rPr>
                <w:rFonts w:ascii="仿宋_GB2312" w:eastAsia="仿宋_GB2312" w:hAnsi="宋体" w:hint="eastAsia"/>
                <w:szCs w:val="21"/>
              </w:rPr>
              <w:t>实验实训课成绩根据学生平时实验（训）情况、实验（训）报告完成情况及现场技能操作考核计分。</w:t>
            </w:r>
          </w:p>
        </w:tc>
      </w:tr>
    </w:tbl>
    <w:p w:rsidR="00A17AA9" w:rsidRDefault="00A17AA9" w:rsidP="00A17AA9">
      <w:pPr>
        <w:spacing w:afterLines="50" w:line="360" w:lineRule="auto"/>
        <w:ind w:firstLineChars="200" w:firstLine="482"/>
        <w:rPr>
          <w:rFonts w:ascii="楷体_GB2312" w:eastAsia="楷体_GB2312" w:hAnsi="宋体" w:hint="eastAsia"/>
          <w:b/>
          <w:sz w:val="24"/>
          <w:szCs w:val="21"/>
        </w:rPr>
      </w:pPr>
    </w:p>
    <w:p w:rsidR="00A17AA9" w:rsidRDefault="00A17AA9" w:rsidP="00A17AA9">
      <w:pPr>
        <w:spacing w:afterLines="50" w:line="360" w:lineRule="auto"/>
        <w:ind w:firstLineChars="200" w:firstLine="482"/>
        <w:rPr>
          <w:rFonts w:ascii="楷体_GB2312" w:eastAsia="楷体_GB2312" w:hAnsi="宋体" w:hint="eastAsia"/>
          <w:b/>
          <w:sz w:val="24"/>
          <w:szCs w:val="21"/>
        </w:rPr>
      </w:pPr>
    </w:p>
    <w:p w:rsidR="00A17AA9" w:rsidRDefault="00A17AA9" w:rsidP="00A17AA9">
      <w:pPr>
        <w:spacing w:afterLines="50" w:line="360" w:lineRule="auto"/>
        <w:ind w:firstLineChars="200" w:firstLine="482"/>
        <w:rPr>
          <w:rFonts w:ascii="楷体_GB2312" w:eastAsia="楷体_GB2312" w:hAnsi="宋体" w:hint="eastAsia"/>
          <w:b/>
          <w:sz w:val="24"/>
          <w:szCs w:val="21"/>
        </w:rPr>
      </w:pPr>
    </w:p>
    <w:p w:rsidR="00A17AA9" w:rsidRDefault="00A17AA9" w:rsidP="00A17AA9">
      <w:pPr>
        <w:spacing w:afterLines="50" w:line="360" w:lineRule="auto"/>
        <w:ind w:firstLineChars="200" w:firstLine="482"/>
        <w:rPr>
          <w:rFonts w:ascii="楷体_GB2312" w:eastAsia="楷体_GB2312" w:hAnsi="宋体" w:hint="eastAsia"/>
          <w:b/>
          <w:sz w:val="24"/>
          <w:szCs w:val="21"/>
        </w:rPr>
      </w:pPr>
    </w:p>
    <w:p w:rsidR="00A17AA9" w:rsidRDefault="00A17AA9" w:rsidP="00A17AA9">
      <w:pPr>
        <w:spacing w:afterLines="50" w:line="360" w:lineRule="auto"/>
        <w:ind w:firstLineChars="200" w:firstLine="482"/>
        <w:rPr>
          <w:rFonts w:ascii="楷体_GB2312" w:eastAsia="楷体_GB2312" w:hAnsi="宋体" w:hint="eastAsia"/>
          <w:b/>
          <w:sz w:val="24"/>
          <w:szCs w:val="21"/>
        </w:rPr>
      </w:pPr>
      <w:r>
        <w:rPr>
          <w:rFonts w:ascii="楷体_GB2312" w:eastAsia="楷体_GB2312" w:hAnsi="宋体" w:hint="eastAsia"/>
          <w:b/>
          <w:sz w:val="24"/>
          <w:szCs w:val="21"/>
        </w:rPr>
        <w:t>2、集中实践环节教学质量标准</w:t>
      </w:r>
    </w:p>
    <w:tbl>
      <w:tblPr>
        <w:tblW w:w="9268" w:type="dxa"/>
        <w:jc w:val="center"/>
        <w:tblInd w:w="-4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tblPr>
      <w:tblGrid>
        <w:gridCol w:w="1528"/>
        <w:gridCol w:w="1469"/>
        <w:gridCol w:w="6250"/>
        <w:gridCol w:w="21"/>
      </w:tblGrid>
      <w:tr w:rsidR="00A17AA9" w:rsidRPr="00EF0D3C" w:rsidTr="00990B1E">
        <w:trPr>
          <w:gridAfter w:val="1"/>
          <w:wAfter w:w="21" w:type="dxa"/>
          <w:trHeight w:hRule="exact" w:val="514"/>
          <w:jc w:val="center"/>
        </w:trPr>
        <w:tc>
          <w:tcPr>
            <w:tcW w:w="1528"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 w:val="24"/>
              </w:rPr>
            </w:pPr>
            <w:r w:rsidRPr="00EF0D3C">
              <w:rPr>
                <w:rFonts w:ascii="仿宋_GB2312" w:eastAsia="仿宋_GB2312" w:hAnsi="宋体" w:hint="eastAsia"/>
                <w:sz w:val="24"/>
              </w:rPr>
              <w:t>教学环节</w:t>
            </w:r>
          </w:p>
        </w:tc>
        <w:tc>
          <w:tcPr>
            <w:tcW w:w="1469"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 w:val="24"/>
              </w:rPr>
            </w:pPr>
            <w:r w:rsidRPr="00EF0D3C">
              <w:rPr>
                <w:rFonts w:ascii="仿宋_GB2312" w:eastAsia="仿宋_GB2312" w:hAnsi="宋体" w:hint="eastAsia"/>
                <w:sz w:val="24"/>
              </w:rPr>
              <w:t>要  素</w:t>
            </w:r>
          </w:p>
        </w:tc>
        <w:tc>
          <w:tcPr>
            <w:tcW w:w="6250" w:type="dxa"/>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 w:val="24"/>
              </w:rPr>
            </w:pPr>
            <w:r w:rsidRPr="00EF0D3C">
              <w:rPr>
                <w:rFonts w:ascii="仿宋_GB2312" w:eastAsia="仿宋_GB2312" w:hAnsi="宋体" w:hint="eastAsia"/>
                <w:sz w:val="24"/>
              </w:rPr>
              <w:t>标              准</w:t>
            </w:r>
          </w:p>
        </w:tc>
      </w:tr>
      <w:tr w:rsidR="00A17AA9" w:rsidRPr="00EF0D3C" w:rsidTr="00990B1E">
        <w:trPr>
          <w:gridAfter w:val="1"/>
          <w:wAfter w:w="21" w:type="dxa"/>
          <w:cantSplit/>
          <w:trHeight w:val="20"/>
          <w:jc w:val="center"/>
        </w:trPr>
        <w:tc>
          <w:tcPr>
            <w:tcW w:w="1528" w:type="dxa"/>
            <w:vMerge w:val="restart"/>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eastAsia="仿宋_GB2312"/>
                <w:szCs w:val="21"/>
              </w:rPr>
              <w:t>课程标准</w:t>
            </w:r>
          </w:p>
        </w:tc>
        <w:tc>
          <w:tcPr>
            <w:tcW w:w="1469" w:type="dxa"/>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eastAsia="仿宋_GB2312"/>
                <w:szCs w:val="21"/>
              </w:rPr>
              <w:t>课程标准制定</w:t>
            </w:r>
          </w:p>
        </w:tc>
        <w:tc>
          <w:tcPr>
            <w:tcW w:w="6250" w:type="dxa"/>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各系制定，经审批后实施</w:t>
            </w:r>
          </w:p>
        </w:tc>
      </w:tr>
      <w:tr w:rsidR="00A17AA9" w:rsidRPr="00EF0D3C" w:rsidTr="00990B1E">
        <w:trPr>
          <w:gridAfter w:val="1"/>
          <w:wAfter w:w="21" w:type="dxa"/>
          <w:cantSplit/>
          <w:trHeight w:val="1138"/>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tcMar>
              <w:top w:w="15" w:type="dxa"/>
              <w:left w:w="15" w:type="dxa"/>
              <w:bottom w:w="0" w:type="dxa"/>
              <w:right w:w="15" w:type="dxa"/>
            </w:tcMar>
            <w:vAlign w:val="center"/>
          </w:tcPr>
          <w:p w:rsidR="00A17AA9" w:rsidRPr="00EF0D3C" w:rsidRDefault="00A17AA9" w:rsidP="00990B1E">
            <w:pPr>
              <w:spacing w:line="400" w:lineRule="exact"/>
              <w:jc w:val="center"/>
              <w:rPr>
                <w:rFonts w:eastAsia="仿宋_GB2312"/>
                <w:szCs w:val="21"/>
              </w:rPr>
            </w:pPr>
            <w:r w:rsidRPr="00EF0D3C">
              <w:rPr>
                <w:rFonts w:eastAsia="仿宋_GB2312"/>
                <w:szCs w:val="21"/>
              </w:rPr>
              <w:t>课程标准</w:t>
            </w:r>
          </w:p>
          <w:p w:rsidR="00A17AA9" w:rsidRPr="00EF0D3C" w:rsidRDefault="00A17AA9" w:rsidP="00990B1E">
            <w:pPr>
              <w:spacing w:line="400" w:lineRule="exact"/>
              <w:jc w:val="center"/>
              <w:rPr>
                <w:rFonts w:ascii="仿宋_GB2312" w:eastAsia="仿宋_GB2312" w:hAnsi="宋体" w:cs="Arial Unicode MS"/>
                <w:szCs w:val="21"/>
              </w:rPr>
            </w:pPr>
            <w:r w:rsidRPr="00EF0D3C">
              <w:rPr>
                <w:rFonts w:eastAsia="仿宋_GB2312"/>
                <w:szCs w:val="21"/>
              </w:rPr>
              <w:t>内容</w:t>
            </w:r>
          </w:p>
        </w:tc>
        <w:tc>
          <w:tcPr>
            <w:tcW w:w="6250" w:type="dxa"/>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szCs w:val="21"/>
              </w:rPr>
              <w:t>(1)实习的性质、目的、任务和要求；(2)</w:t>
            </w:r>
            <w:r w:rsidRPr="00EF0D3C">
              <w:rPr>
                <w:rFonts w:ascii="仿宋_GB2312" w:eastAsia="仿宋_GB2312" w:hAnsi="宋体" w:hint="eastAsia"/>
                <w:szCs w:val="21"/>
              </w:rPr>
              <w:t>实习的组织领导；</w:t>
            </w:r>
            <w:r w:rsidRPr="00EF0D3C">
              <w:rPr>
                <w:rFonts w:ascii="仿宋_GB2312" w:eastAsia="仿宋_GB2312" w:hAnsi="宋体"/>
                <w:szCs w:val="21"/>
              </w:rPr>
              <w:t>(3)</w:t>
            </w:r>
            <w:r w:rsidRPr="00EF0D3C">
              <w:rPr>
                <w:rFonts w:ascii="仿宋_GB2312" w:eastAsia="仿宋_GB2312" w:hAnsi="宋体" w:hint="eastAsia"/>
                <w:szCs w:val="21"/>
              </w:rPr>
              <w:t>实习的内容、形式与时间安排；（</w:t>
            </w:r>
            <w:r w:rsidRPr="00EF0D3C">
              <w:rPr>
                <w:rFonts w:ascii="仿宋_GB2312" w:eastAsia="仿宋_GB2312" w:hAnsi="宋体"/>
                <w:szCs w:val="21"/>
              </w:rPr>
              <w:t>4</w:t>
            </w:r>
            <w:r w:rsidRPr="00EF0D3C">
              <w:rPr>
                <w:rFonts w:ascii="仿宋_GB2312" w:eastAsia="仿宋_GB2312" w:hAnsi="宋体" w:hint="eastAsia"/>
                <w:szCs w:val="21"/>
              </w:rPr>
              <w:t>）实习的考核与成绩评定；（</w:t>
            </w:r>
            <w:r w:rsidRPr="00EF0D3C">
              <w:rPr>
                <w:rFonts w:ascii="仿宋_GB2312" w:eastAsia="仿宋_GB2312" w:hAnsi="宋体"/>
                <w:szCs w:val="21"/>
              </w:rPr>
              <w:t>5</w:t>
            </w:r>
            <w:r w:rsidRPr="00EF0D3C">
              <w:rPr>
                <w:rFonts w:ascii="仿宋_GB2312" w:eastAsia="仿宋_GB2312" w:hAnsi="宋体" w:hint="eastAsia"/>
                <w:szCs w:val="21"/>
              </w:rPr>
              <w:t>）纪律与注意事项等</w:t>
            </w:r>
          </w:p>
        </w:tc>
      </w:tr>
      <w:tr w:rsidR="00A17AA9" w:rsidRPr="00EF0D3C" w:rsidTr="00990B1E">
        <w:trPr>
          <w:gridAfter w:val="1"/>
          <w:wAfter w:w="21" w:type="dxa"/>
          <w:cantSplit/>
          <w:trHeight w:val="752"/>
          <w:jc w:val="center"/>
        </w:trPr>
        <w:tc>
          <w:tcPr>
            <w:tcW w:w="1528" w:type="dxa"/>
            <w:vMerge w:val="restart"/>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实习</w:t>
            </w:r>
            <w:r w:rsidRPr="00EF0D3C">
              <w:rPr>
                <w:rFonts w:ascii="仿宋_GB2312" w:eastAsia="仿宋_GB2312" w:hAnsi="宋体"/>
                <w:szCs w:val="21"/>
              </w:rPr>
              <w:br/>
            </w:r>
            <w:r w:rsidRPr="00EF0D3C">
              <w:rPr>
                <w:rFonts w:ascii="仿宋_GB2312" w:eastAsia="仿宋_GB2312" w:hAnsi="宋体" w:hint="eastAsia"/>
                <w:szCs w:val="21"/>
              </w:rPr>
              <w:t>教学计划</w:t>
            </w:r>
          </w:p>
        </w:tc>
        <w:tc>
          <w:tcPr>
            <w:tcW w:w="1469" w:type="dxa"/>
            <w:vMerge w:val="restart"/>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hint="eastAsia"/>
                <w:szCs w:val="21"/>
              </w:rPr>
            </w:pPr>
            <w:r w:rsidRPr="00EF0D3C">
              <w:rPr>
                <w:rFonts w:ascii="仿宋_GB2312" w:eastAsia="仿宋_GB2312" w:hAnsi="宋体" w:hint="eastAsia"/>
                <w:szCs w:val="21"/>
              </w:rPr>
              <w:t>实习教学</w:t>
            </w:r>
          </w:p>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计划制定</w:t>
            </w:r>
          </w:p>
        </w:tc>
        <w:tc>
          <w:tcPr>
            <w:tcW w:w="6250" w:type="dxa"/>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根据</w:t>
            </w:r>
            <w:r w:rsidRPr="00EF0D3C">
              <w:rPr>
                <w:rFonts w:eastAsia="仿宋_GB2312"/>
                <w:szCs w:val="21"/>
              </w:rPr>
              <w:t>人才培养方案和课程标准</w:t>
            </w:r>
            <w:r w:rsidRPr="00EF0D3C">
              <w:rPr>
                <w:rFonts w:ascii="仿宋_GB2312" w:eastAsia="仿宋_GB2312" w:hAnsi="宋体" w:hint="eastAsia"/>
                <w:szCs w:val="21"/>
              </w:rPr>
              <w:t>的要求，及时制定学期的集中实践教学环节授课计划。</w:t>
            </w:r>
          </w:p>
        </w:tc>
      </w:tr>
      <w:tr w:rsidR="00A17AA9" w:rsidRPr="00EF0D3C" w:rsidTr="00990B1E">
        <w:trPr>
          <w:gridAfter w:val="1"/>
          <w:wAfter w:w="21" w:type="dxa"/>
          <w:cantSplit/>
          <w:trHeight w:hRule="exact" w:val="624"/>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50" w:type="dxa"/>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计划完整，时间分配合理，切实可行。</w:t>
            </w:r>
          </w:p>
        </w:tc>
      </w:tr>
      <w:tr w:rsidR="00A17AA9" w:rsidRPr="00EF0D3C" w:rsidTr="00990B1E">
        <w:trPr>
          <w:gridAfter w:val="1"/>
          <w:wAfter w:w="21" w:type="dxa"/>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50" w:type="dxa"/>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教学计划一式两份，一份自存，一份交系部。</w:t>
            </w:r>
          </w:p>
        </w:tc>
      </w:tr>
      <w:tr w:rsidR="00A17AA9" w:rsidRPr="00EF0D3C" w:rsidTr="00990B1E">
        <w:trPr>
          <w:gridAfter w:val="1"/>
          <w:wAfter w:w="21" w:type="dxa"/>
          <w:cantSplit/>
          <w:trHeight w:val="778"/>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hint="eastAsia"/>
                <w:szCs w:val="21"/>
              </w:rPr>
            </w:pPr>
            <w:r w:rsidRPr="00EF0D3C">
              <w:rPr>
                <w:rFonts w:ascii="仿宋_GB2312" w:eastAsia="仿宋_GB2312" w:hAnsi="宋体" w:hint="eastAsia"/>
                <w:szCs w:val="21"/>
              </w:rPr>
              <w:t>实习教学</w:t>
            </w:r>
          </w:p>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计划执行</w:t>
            </w:r>
          </w:p>
        </w:tc>
        <w:tc>
          <w:tcPr>
            <w:tcW w:w="6250" w:type="dxa"/>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严格按照计划执行，若有变动，必须有相应的审批手续。</w:t>
            </w:r>
          </w:p>
        </w:tc>
      </w:tr>
      <w:tr w:rsidR="00A17AA9" w:rsidRPr="00EF0D3C" w:rsidTr="00990B1E">
        <w:trPr>
          <w:cantSplit/>
          <w:trHeight w:val="20"/>
          <w:jc w:val="center"/>
        </w:trPr>
        <w:tc>
          <w:tcPr>
            <w:tcW w:w="1528" w:type="dxa"/>
            <w:vMerge w:val="restart"/>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实习准备</w:t>
            </w:r>
          </w:p>
        </w:tc>
        <w:tc>
          <w:tcPr>
            <w:tcW w:w="1469" w:type="dxa"/>
            <w:vMerge w:val="restart"/>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hint="eastAsia"/>
                <w:szCs w:val="21"/>
              </w:rPr>
            </w:pPr>
            <w:r w:rsidRPr="00EF0D3C">
              <w:rPr>
                <w:rFonts w:ascii="仿宋_GB2312" w:eastAsia="仿宋_GB2312" w:hAnsi="宋体" w:hint="eastAsia"/>
                <w:szCs w:val="21"/>
              </w:rPr>
              <w:t>实习教材、实习教学</w:t>
            </w:r>
          </w:p>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指导书</w:t>
            </w: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教师备课要根据实习教学大纲要求，自编或者选用合适的实习教材。</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《实习教学指导书》应能全面地反映该实习环节的教学要求和实习内容，便于学生自学，有利于启发</w:t>
            </w:r>
            <w:r>
              <w:rPr>
                <w:rFonts w:ascii="仿宋_GB2312" w:eastAsia="仿宋_GB2312" w:hAnsi="宋体" w:hint="eastAsia"/>
                <w:szCs w:val="21"/>
              </w:rPr>
              <w:t>学生</w:t>
            </w:r>
            <w:r w:rsidRPr="00EF0D3C">
              <w:rPr>
                <w:rFonts w:ascii="仿宋_GB2312" w:eastAsia="仿宋_GB2312" w:hAnsi="宋体" w:hint="eastAsia"/>
                <w:szCs w:val="21"/>
              </w:rPr>
              <w:t>思维，培养学生主动学习的意识。</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《实习教学指导书》应包括实习内容、思考题、作业、参考资料等。</w:t>
            </w:r>
          </w:p>
        </w:tc>
      </w:tr>
      <w:tr w:rsidR="00A17AA9" w:rsidRPr="00EF0D3C" w:rsidTr="00990B1E">
        <w:trPr>
          <w:trHeight w:val="20"/>
          <w:jc w:val="center"/>
        </w:trPr>
        <w:tc>
          <w:tcPr>
            <w:tcW w:w="1528"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实习的组织</w:t>
            </w:r>
          </w:p>
        </w:tc>
        <w:tc>
          <w:tcPr>
            <w:tcW w:w="1469"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指导教师</w:t>
            </w: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指导</w:t>
            </w:r>
            <w:r w:rsidRPr="00EF0D3C">
              <w:rPr>
                <w:rFonts w:ascii="仿宋_GB2312" w:eastAsia="仿宋_GB2312" w:hAnsi="宋体"/>
                <w:szCs w:val="21"/>
              </w:rPr>
              <w:t>(带队)教师由各系安排，一般一个实习班安排2</w:t>
            </w:r>
            <w:r w:rsidRPr="00EF0D3C">
              <w:rPr>
                <w:rFonts w:ascii="仿宋_GB2312" w:eastAsia="仿宋_GB2312" w:hAnsi="宋体"/>
                <w:szCs w:val="21"/>
              </w:rPr>
              <w:t>—</w:t>
            </w:r>
            <w:r w:rsidRPr="00EF0D3C">
              <w:rPr>
                <w:rFonts w:ascii="仿宋_GB2312" w:eastAsia="仿宋_GB2312" w:hAnsi="宋体"/>
                <w:szCs w:val="21"/>
              </w:rPr>
              <w:t>3名。</w:t>
            </w:r>
          </w:p>
        </w:tc>
      </w:tr>
      <w:tr w:rsidR="00A17AA9" w:rsidRPr="00EF0D3C" w:rsidTr="00990B1E">
        <w:trPr>
          <w:cantSplit/>
          <w:trHeight w:val="20"/>
          <w:jc w:val="center"/>
        </w:trPr>
        <w:tc>
          <w:tcPr>
            <w:tcW w:w="1528" w:type="dxa"/>
            <w:vMerge w:val="restart"/>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实习要求</w:t>
            </w:r>
          </w:p>
        </w:tc>
        <w:tc>
          <w:tcPr>
            <w:tcW w:w="1469" w:type="dxa"/>
            <w:vMerge w:val="restart"/>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hint="eastAsia"/>
                <w:szCs w:val="21"/>
              </w:rPr>
            </w:pPr>
            <w:r w:rsidRPr="00EF0D3C">
              <w:rPr>
                <w:rFonts w:ascii="仿宋_GB2312" w:eastAsia="仿宋_GB2312" w:hAnsi="宋体" w:hint="eastAsia"/>
                <w:szCs w:val="21"/>
              </w:rPr>
              <w:t>对教师的</w:t>
            </w:r>
          </w:p>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要求</w:t>
            </w:r>
          </w:p>
        </w:tc>
        <w:tc>
          <w:tcPr>
            <w:tcW w:w="6271" w:type="dxa"/>
            <w:gridSpan w:val="2"/>
            <w:noWrap/>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指导教师要深入学生毕业实习地点了解情况，与实习单位协商实习进程，帮助实习单位指导学生实习。</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71" w:type="dxa"/>
            <w:gridSpan w:val="2"/>
            <w:noWrap/>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指导</w:t>
            </w:r>
            <w:r w:rsidRPr="00EF0D3C">
              <w:rPr>
                <w:rFonts w:ascii="仿宋_GB2312" w:eastAsia="仿宋_GB2312" w:hAnsi="宋体"/>
                <w:szCs w:val="21"/>
              </w:rPr>
              <w:t>(带队)教师应加强学生的实习管理与思想教育。</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71" w:type="dxa"/>
            <w:gridSpan w:val="2"/>
            <w:noWrap/>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实习结束后，指导教师应认真做好考核及总结工作。</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restart"/>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hint="eastAsia"/>
                <w:szCs w:val="21"/>
              </w:rPr>
            </w:pPr>
            <w:r w:rsidRPr="00EF0D3C">
              <w:rPr>
                <w:rFonts w:ascii="仿宋_GB2312" w:eastAsia="仿宋_GB2312" w:hAnsi="宋体" w:hint="eastAsia"/>
                <w:szCs w:val="21"/>
              </w:rPr>
              <w:t>对学生的</w:t>
            </w:r>
          </w:p>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要求</w:t>
            </w: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学生必须确实按照课程标准及实习计划的要求搞好实习，做到思想上及业务上有所收益和提高；</w:t>
            </w:r>
          </w:p>
        </w:tc>
      </w:tr>
      <w:tr w:rsidR="00A17AA9" w:rsidRPr="00EF0D3C" w:rsidTr="00990B1E">
        <w:trPr>
          <w:cantSplit/>
          <w:trHeight w:val="384"/>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71" w:type="dxa"/>
            <w:gridSpan w:val="2"/>
            <w:noWrap/>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自觉遵守实习时间，不迟到，不早退，不旷课。</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6271" w:type="dxa"/>
            <w:gridSpan w:val="2"/>
            <w:noWrap/>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实习结束时必须提交所在实习单位的鉴定、实习报告。</w:t>
            </w:r>
          </w:p>
        </w:tc>
      </w:tr>
      <w:tr w:rsidR="00A17AA9" w:rsidRPr="00EF0D3C" w:rsidTr="00990B1E">
        <w:trPr>
          <w:cantSplit/>
          <w:trHeight w:val="20"/>
          <w:jc w:val="center"/>
        </w:trPr>
        <w:tc>
          <w:tcPr>
            <w:tcW w:w="1528" w:type="dxa"/>
            <w:vMerge w:val="restart"/>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实习报告</w:t>
            </w:r>
          </w:p>
        </w:tc>
        <w:tc>
          <w:tcPr>
            <w:tcW w:w="1469"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量    次</w:t>
            </w: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Pr>
                <w:rFonts w:ascii="仿宋_GB2312" w:eastAsia="仿宋_GB2312" w:hAnsi="宋体" w:hint="eastAsia"/>
                <w:szCs w:val="21"/>
              </w:rPr>
              <w:t>每个集中实践教学环节，每个学生</w:t>
            </w:r>
            <w:r w:rsidRPr="00EF0D3C">
              <w:rPr>
                <w:rFonts w:ascii="仿宋_GB2312" w:eastAsia="仿宋_GB2312" w:hAnsi="宋体" w:hint="eastAsia"/>
                <w:szCs w:val="21"/>
              </w:rPr>
              <w:t>必须有完整的实习报告或总结。</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内    容</w:t>
            </w: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实习报告能够体现实习的全部过程，完整，认真。</w:t>
            </w:r>
          </w:p>
        </w:tc>
      </w:tr>
      <w:tr w:rsidR="00A17AA9" w:rsidRPr="00EF0D3C" w:rsidTr="00990B1E">
        <w:trPr>
          <w:cantSplit/>
          <w:trHeight w:val="20"/>
          <w:jc w:val="center"/>
        </w:trPr>
        <w:tc>
          <w:tcPr>
            <w:tcW w:w="1528" w:type="dxa"/>
            <w:vMerge/>
            <w:vAlign w:val="center"/>
          </w:tcPr>
          <w:p w:rsidR="00A17AA9" w:rsidRPr="00EF0D3C" w:rsidRDefault="00A17AA9" w:rsidP="00990B1E">
            <w:pPr>
              <w:spacing w:line="400" w:lineRule="exact"/>
              <w:rPr>
                <w:rFonts w:ascii="仿宋_GB2312" w:eastAsia="仿宋_GB2312" w:hAnsi="宋体" w:cs="Arial Unicode MS"/>
                <w:szCs w:val="21"/>
              </w:rPr>
            </w:pPr>
          </w:p>
        </w:tc>
        <w:tc>
          <w:tcPr>
            <w:tcW w:w="1469"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批    改</w:t>
            </w: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全部实习报告批改及时，认真。有评分，有批语。</w:t>
            </w:r>
          </w:p>
        </w:tc>
      </w:tr>
      <w:tr w:rsidR="00A17AA9" w:rsidRPr="00EF0D3C" w:rsidTr="00990B1E">
        <w:trPr>
          <w:trHeight w:val="20"/>
          <w:jc w:val="center"/>
        </w:trPr>
        <w:tc>
          <w:tcPr>
            <w:tcW w:w="1528"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成    绩</w:t>
            </w:r>
          </w:p>
        </w:tc>
        <w:tc>
          <w:tcPr>
            <w:tcW w:w="1469" w:type="dxa"/>
            <w:noWrap/>
            <w:tcMar>
              <w:top w:w="15" w:type="dxa"/>
              <w:left w:w="15" w:type="dxa"/>
              <w:bottom w:w="0" w:type="dxa"/>
              <w:right w:w="15" w:type="dxa"/>
            </w:tcMar>
            <w:vAlign w:val="center"/>
          </w:tcPr>
          <w:p w:rsidR="00A17AA9" w:rsidRPr="00EF0D3C" w:rsidRDefault="00A17AA9" w:rsidP="00990B1E">
            <w:pPr>
              <w:spacing w:line="400" w:lineRule="exact"/>
              <w:jc w:val="center"/>
              <w:rPr>
                <w:rFonts w:ascii="仿宋_GB2312" w:eastAsia="仿宋_GB2312" w:hAnsi="宋体" w:cs="Arial Unicode MS"/>
                <w:szCs w:val="21"/>
              </w:rPr>
            </w:pPr>
            <w:r w:rsidRPr="00EF0D3C">
              <w:rPr>
                <w:rFonts w:ascii="仿宋_GB2312" w:eastAsia="仿宋_GB2312" w:hAnsi="宋体" w:hint="eastAsia"/>
                <w:szCs w:val="21"/>
              </w:rPr>
              <w:t>成绩评定</w:t>
            </w:r>
          </w:p>
        </w:tc>
        <w:tc>
          <w:tcPr>
            <w:tcW w:w="6271" w:type="dxa"/>
            <w:gridSpan w:val="2"/>
            <w:tcMar>
              <w:top w:w="15" w:type="dxa"/>
              <w:left w:w="15" w:type="dxa"/>
              <w:bottom w:w="0" w:type="dxa"/>
              <w:right w:w="15" w:type="dxa"/>
            </w:tcMar>
            <w:vAlign w:val="center"/>
          </w:tcPr>
          <w:p w:rsidR="00A17AA9" w:rsidRPr="00EF0D3C" w:rsidRDefault="00A17AA9" w:rsidP="00990B1E">
            <w:pPr>
              <w:spacing w:line="400" w:lineRule="exact"/>
              <w:rPr>
                <w:rFonts w:ascii="仿宋_GB2312" w:eastAsia="仿宋_GB2312" w:hAnsi="宋体" w:cs="Arial Unicode MS"/>
                <w:szCs w:val="21"/>
              </w:rPr>
            </w:pPr>
            <w:r w:rsidRPr="00EF0D3C">
              <w:rPr>
                <w:rFonts w:ascii="仿宋_GB2312" w:eastAsia="仿宋_GB2312" w:hAnsi="宋体" w:hint="eastAsia"/>
                <w:szCs w:val="21"/>
              </w:rPr>
              <w:t>严格实习成绩的评定，根据学生实习情况和实习报告或实习总结情况评定学生的实习成绩。</w:t>
            </w:r>
          </w:p>
        </w:tc>
      </w:tr>
    </w:tbl>
    <w:p w:rsidR="00A17AA9" w:rsidRDefault="00A17AA9" w:rsidP="00A17AA9">
      <w:pPr>
        <w:spacing w:beforeLines="50" w:afterLines="50" w:line="360" w:lineRule="auto"/>
        <w:ind w:firstLineChars="200" w:firstLine="482"/>
        <w:rPr>
          <w:rFonts w:ascii="楷体_GB2312" w:eastAsia="楷体_GB2312" w:hAnsi="宋体" w:hint="eastAsia"/>
          <w:b/>
          <w:sz w:val="24"/>
          <w:szCs w:val="21"/>
        </w:rPr>
      </w:pPr>
    </w:p>
    <w:p w:rsidR="00A17AA9" w:rsidRDefault="00A17AA9" w:rsidP="00A17AA9">
      <w:pPr>
        <w:spacing w:beforeLines="50" w:afterLines="50" w:line="360" w:lineRule="auto"/>
        <w:ind w:firstLineChars="200" w:firstLine="482"/>
        <w:rPr>
          <w:rFonts w:ascii="楷体_GB2312" w:eastAsia="楷体_GB2312" w:hAnsi="宋体" w:hint="eastAsia"/>
          <w:b/>
          <w:sz w:val="24"/>
          <w:szCs w:val="21"/>
        </w:rPr>
      </w:pPr>
      <w:r>
        <w:rPr>
          <w:rFonts w:ascii="楷体_GB2312" w:eastAsia="楷体_GB2312" w:hAnsi="宋体" w:hint="eastAsia"/>
          <w:b/>
          <w:sz w:val="24"/>
          <w:szCs w:val="21"/>
        </w:rPr>
        <w:t>3、毕业实习环节教学质量标准</w:t>
      </w:r>
    </w:p>
    <w:tbl>
      <w:tblPr>
        <w:tblW w:w="9195" w:type="dxa"/>
        <w:tblInd w:w="93" w:type="dxa"/>
        <w:tblLook w:val="0000"/>
      </w:tblPr>
      <w:tblGrid>
        <w:gridCol w:w="975"/>
        <w:gridCol w:w="1592"/>
        <w:gridCol w:w="6628"/>
      </w:tblGrid>
      <w:tr w:rsidR="00A17AA9" w:rsidRPr="00F6096E" w:rsidTr="00990B1E">
        <w:trPr>
          <w:trHeight w:val="28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 w:val="24"/>
              </w:rPr>
            </w:pPr>
            <w:r w:rsidRPr="00F6096E">
              <w:rPr>
                <w:rFonts w:ascii="仿宋_GB2312" w:eastAsia="仿宋_GB2312" w:hAnsi="宋体" w:cs="宋体" w:hint="eastAsia"/>
                <w:kern w:val="0"/>
                <w:sz w:val="24"/>
              </w:rPr>
              <w:t>教学环节</w:t>
            </w:r>
          </w:p>
        </w:tc>
        <w:tc>
          <w:tcPr>
            <w:tcW w:w="1592" w:type="dxa"/>
            <w:tcBorders>
              <w:top w:val="single" w:sz="4" w:space="0" w:color="auto"/>
              <w:left w:val="nil"/>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 w:val="24"/>
              </w:rPr>
            </w:pPr>
            <w:r w:rsidRPr="00F6096E">
              <w:rPr>
                <w:rFonts w:ascii="仿宋_GB2312" w:eastAsia="仿宋_GB2312" w:hAnsi="宋体" w:cs="宋体" w:hint="eastAsia"/>
                <w:kern w:val="0"/>
                <w:sz w:val="24"/>
              </w:rPr>
              <w:t>要素</w:t>
            </w:r>
          </w:p>
        </w:tc>
        <w:tc>
          <w:tcPr>
            <w:tcW w:w="6628" w:type="dxa"/>
            <w:tcBorders>
              <w:top w:val="single" w:sz="4" w:space="0" w:color="auto"/>
              <w:left w:val="nil"/>
              <w:bottom w:val="single" w:sz="4" w:space="0" w:color="auto"/>
              <w:right w:val="single" w:sz="4" w:space="0" w:color="auto"/>
            </w:tcBorders>
            <w:shd w:val="clear" w:color="auto" w:fill="auto"/>
            <w:vAlign w:val="center"/>
          </w:tcPr>
          <w:p w:rsidR="00A17AA9" w:rsidRPr="00F6096E" w:rsidRDefault="00A17AA9" w:rsidP="00990B1E">
            <w:pPr>
              <w:widowControl/>
              <w:jc w:val="center"/>
              <w:rPr>
                <w:rFonts w:ascii="仿宋_GB2312" w:eastAsia="仿宋_GB2312" w:hAnsi="宋体" w:cs="宋体"/>
                <w:kern w:val="0"/>
                <w:sz w:val="24"/>
              </w:rPr>
            </w:pPr>
            <w:r w:rsidRPr="00F6096E">
              <w:rPr>
                <w:rFonts w:ascii="仿宋_GB2312" w:eastAsia="仿宋_GB2312" w:hAnsi="宋体" w:cs="宋体" w:hint="eastAsia"/>
                <w:kern w:val="0"/>
                <w:sz w:val="24"/>
              </w:rPr>
              <w:t>标        准</w:t>
            </w:r>
          </w:p>
        </w:tc>
      </w:tr>
      <w:tr w:rsidR="00A17AA9" w:rsidRPr="00F6096E" w:rsidTr="00990B1E">
        <w:trPr>
          <w:trHeight w:val="640"/>
        </w:trPr>
        <w:tc>
          <w:tcPr>
            <w:tcW w:w="975" w:type="dxa"/>
            <w:vMerge w:val="restart"/>
            <w:tcBorders>
              <w:top w:val="nil"/>
              <w:left w:val="single" w:sz="4" w:space="0" w:color="auto"/>
              <w:bottom w:val="single" w:sz="4" w:space="0" w:color="auto"/>
              <w:right w:val="single" w:sz="4" w:space="0" w:color="auto"/>
            </w:tcBorders>
            <w:shd w:val="clear" w:color="auto" w:fill="auto"/>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课程标准</w:t>
            </w:r>
          </w:p>
        </w:tc>
        <w:tc>
          <w:tcPr>
            <w:tcW w:w="1592" w:type="dxa"/>
            <w:tcBorders>
              <w:top w:val="nil"/>
              <w:left w:val="nil"/>
              <w:right w:val="single" w:sz="4" w:space="0" w:color="auto"/>
            </w:tcBorders>
            <w:shd w:val="clear" w:color="auto" w:fill="auto"/>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课程标准</w:t>
            </w:r>
          </w:p>
          <w:p w:rsidR="00A17AA9" w:rsidRPr="00F6096E" w:rsidRDefault="00A17AA9" w:rsidP="00990B1E">
            <w:pPr>
              <w:jc w:val="center"/>
              <w:rPr>
                <w:rFonts w:ascii="仿宋_GB2312" w:eastAsia="仿宋_GB2312" w:hAnsi="宋体" w:cs="宋体"/>
                <w:kern w:val="0"/>
                <w:szCs w:val="21"/>
              </w:rPr>
            </w:pPr>
            <w:r w:rsidRPr="00F6096E">
              <w:rPr>
                <w:rFonts w:ascii="仿宋_GB2312" w:eastAsia="仿宋_GB2312" w:hAnsi="宋体" w:cs="宋体" w:hint="eastAsia"/>
                <w:kern w:val="0"/>
                <w:szCs w:val="21"/>
              </w:rPr>
              <w:t>制定</w:t>
            </w:r>
          </w:p>
        </w:tc>
        <w:tc>
          <w:tcPr>
            <w:tcW w:w="6628" w:type="dxa"/>
            <w:tcBorders>
              <w:top w:val="nil"/>
              <w:left w:val="single" w:sz="4" w:space="0" w:color="auto"/>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各系制定，经审批后实施</w:t>
            </w:r>
          </w:p>
        </w:tc>
      </w:tr>
      <w:tr w:rsidR="00A17AA9" w:rsidRPr="00F6096E" w:rsidTr="00990B1E">
        <w:trPr>
          <w:trHeight w:val="925"/>
        </w:trPr>
        <w:tc>
          <w:tcPr>
            <w:tcW w:w="975"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1592" w:type="dxa"/>
            <w:tcBorders>
              <w:top w:val="nil"/>
              <w:left w:val="nil"/>
              <w:right w:val="single" w:sz="4" w:space="0" w:color="auto"/>
            </w:tcBorders>
            <w:shd w:val="clear" w:color="auto" w:fill="auto"/>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课程标准</w:t>
            </w:r>
          </w:p>
          <w:p w:rsidR="00A17AA9" w:rsidRPr="00F6096E" w:rsidRDefault="00A17AA9" w:rsidP="00990B1E">
            <w:pPr>
              <w:jc w:val="center"/>
              <w:rPr>
                <w:rFonts w:ascii="仿宋_GB2312" w:eastAsia="仿宋_GB2312" w:hAnsi="宋体" w:cs="宋体"/>
                <w:kern w:val="0"/>
                <w:szCs w:val="21"/>
              </w:rPr>
            </w:pPr>
            <w:r w:rsidRPr="00F6096E">
              <w:rPr>
                <w:rFonts w:ascii="仿宋_GB2312" w:eastAsia="仿宋_GB2312" w:hAnsi="宋体" w:cs="宋体" w:hint="eastAsia"/>
                <w:kern w:val="0"/>
                <w:szCs w:val="21"/>
              </w:rPr>
              <w:t>内容</w:t>
            </w:r>
          </w:p>
        </w:tc>
        <w:tc>
          <w:tcPr>
            <w:tcW w:w="6628" w:type="dxa"/>
            <w:tcBorders>
              <w:top w:val="nil"/>
              <w:left w:val="single" w:sz="4" w:space="0" w:color="auto"/>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(1)实习的性质、目的、任务和要求；(2)组织领导；(3)实习的内容、形式与时间安排；（4）实习的考核与成绩评定；（5）纪律与注意事项等</w:t>
            </w:r>
          </w:p>
        </w:tc>
      </w:tr>
      <w:tr w:rsidR="00A17AA9" w:rsidRPr="00F6096E" w:rsidTr="00990B1E">
        <w:trPr>
          <w:trHeight w:val="1275"/>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实习计划</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计划制    定</w:t>
            </w: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根据人才培养方案和课程标准的要求，及时制定毕业实习教学计划。明确实习内容、实习单位、实习时间与地点、实习日程安排、实习指导教室责任、对学生要求、带队教师及学生分组等。</w:t>
            </w:r>
          </w:p>
        </w:tc>
      </w:tr>
      <w:tr w:rsidR="00A17AA9" w:rsidRPr="00F6096E" w:rsidTr="00990B1E">
        <w:trPr>
          <w:trHeight w:val="285"/>
        </w:trPr>
        <w:tc>
          <w:tcPr>
            <w:tcW w:w="975"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计划完整，时间分配合理，切实可行。</w:t>
            </w:r>
          </w:p>
        </w:tc>
      </w:tr>
      <w:tr w:rsidR="00A17AA9" w:rsidRPr="00F6096E" w:rsidTr="00990B1E">
        <w:trPr>
          <w:trHeight w:val="510"/>
        </w:trPr>
        <w:tc>
          <w:tcPr>
            <w:tcW w:w="975"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教学计划一式两份，一份自存，一份交系部。</w:t>
            </w:r>
          </w:p>
        </w:tc>
      </w:tr>
      <w:tr w:rsidR="00A17AA9" w:rsidRPr="00F6096E" w:rsidTr="00990B1E">
        <w:trPr>
          <w:trHeight w:val="510"/>
        </w:trPr>
        <w:tc>
          <w:tcPr>
            <w:tcW w:w="975"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1592"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计划执行</w:t>
            </w: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严格按照计划执行，若有变动，必须有相应的审批手续。</w:t>
            </w:r>
          </w:p>
        </w:tc>
      </w:tr>
      <w:tr w:rsidR="00A17AA9" w:rsidRPr="00F6096E" w:rsidTr="00990B1E">
        <w:trPr>
          <w:trHeight w:val="510"/>
        </w:trPr>
        <w:tc>
          <w:tcPr>
            <w:tcW w:w="975" w:type="dxa"/>
            <w:tcBorders>
              <w:top w:val="nil"/>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毕业实习的组织</w:t>
            </w:r>
          </w:p>
        </w:tc>
        <w:tc>
          <w:tcPr>
            <w:tcW w:w="1592"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指导教师</w:t>
            </w: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指导(带队)教师由各系安排，一般一个实习班安排2</w:t>
            </w:r>
            <w:r w:rsidRPr="00F6096E">
              <w:rPr>
                <w:rFonts w:ascii="宋体" w:hAnsi="宋体" w:cs="宋体" w:hint="eastAsia"/>
                <w:kern w:val="0"/>
                <w:szCs w:val="21"/>
              </w:rPr>
              <w:t>—</w:t>
            </w:r>
            <w:r w:rsidRPr="00F6096E">
              <w:rPr>
                <w:rFonts w:ascii="仿宋_GB2312" w:eastAsia="仿宋_GB2312" w:hAnsi="宋体" w:cs="宋体" w:hint="eastAsia"/>
                <w:kern w:val="0"/>
                <w:szCs w:val="21"/>
              </w:rPr>
              <w:t>3名。</w:t>
            </w:r>
          </w:p>
        </w:tc>
      </w:tr>
      <w:tr w:rsidR="00A17AA9" w:rsidRPr="00F6096E" w:rsidTr="00990B1E">
        <w:trPr>
          <w:trHeight w:val="765"/>
        </w:trPr>
        <w:tc>
          <w:tcPr>
            <w:tcW w:w="975" w:type="dxa"/>
            <w:vMerge w:val="restart"/>
            <w:tcBorders>
              <w:top w:val="nil"/>
              <w:left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毕业</w:t>
            </w:r>
          </w:p>
          <w:p w:rsidR="00A17AA9" w:rsidRPr="00F6096E" w:rsidRDefault="00A17AA9" w:rsidP="00990B1E">
            <w:pPr>
              <w:jc w:val="center"/>
              <w:rPr>
                <w:rFonts w:ascii="仿宋_GB2312" w:eastAsia="仿宋_GB2312" w:hAnsi="宋体" w:cs="宋体"/>
                <w:kern w:val="0"/>
                <w:szCs w:val="21"/>
              </w:rPr>
            </w:pPr>
            <w:r w:rsidRPr="00F6096E">
              <w:rPr>
                <w:rFonts w:ascii="仿宋_GB2312" w:eastAsia="仿宋_GB2312" w:hAnsi="宋体" w:cs="宋体" w:hint="eastAsia"/>
                <w:kern w:val="0"/>
                <w:szCs w:val="21"/>
              </w:rPr>
              <w:t>实习</w:t>
            </w:r>
          </w:p>
          <w:p w:rsidR="00A17AA9" w:rsidRPr="00F6096E" w:rsidRDefault="00A17AA9" w:rsidP="00990B1E">
            <w:pPr>
              <w:jc w:val="center"/>
              <w:rPr>
                <w:rFonts w:ascii="仿宋_GB2312" w:eastAsia="仿宋_GB2312" w:hAnsi="宋体" w:cs="宋体"/>
                <w:kern w:val="0"/>
                <w:szCs w:val="21"/>
              </w:rPr>
            </w:pPr>
            <w:r w:rsidRPr="00F6096E">
              <w:rPr>
                <w:rFonts w:ascii="仿宋_GB2312" w:eastAsia="仿宋_GB2312" w:hAnsi="宋体" w:cs="宋体" w:hint="eastAsia"/>
                <w:kern w:val="0"/>
                <w:szCs w:val="21"/>
              </w:rPr>
              <w:t>要求</w:t>
            </w:r>
          </w:p>
          <w:p w:rsidR="00A17AA9" w:rsidRPr="00F6096E" w:rsidRDefault="00A17AA9" w:rsidP="00990B1E">
            <w:pPr>
              <w:jc w:val="left"/>
              <w:rPr>
                <w:rFonts w:ascii="仿宋_GB2312" w:eastAsia="仿宋_GB2312" w:hAnsi="宋体" w:cs="宋体"/>
                <w:kern w:val="0"/>
                <w:szCs w:val="21"/>
              </w:rPr>
            </w:pPr>
            <w:r w:rsidRPr="00F6096E">
              <w:rPr>
                <w:rFonts w:ascii="宋体" w:hAnsi="宋体" w:cs="宋体" w:hint="eastAsia"/>
                <w:kern w:val="0"/>
                <w:sz w:val="24"/>
              </w:rPr>
              <w:t xml:space="preserve">　</w:t>
            </w:r>
          </w:p>
          <w:p w:rsidR="00A17AA9" w:rsidRPr="00F6096E" w:rsidRDefault="00A17AA9" w:rsidP="00990B1E">
            <w:pPr>
              <w:jc w:val="left"/>
              <w:rPr>
                <w:rFonts w:ascii="仿宋_GB2312" w:eastAsia="仿宋_GB2312" w:hAnsi="宋体" w:cs="宋体"/>
                <w:kern w:val="0"/>
                <w:szCs w:val="21"/>
              </w:rPr>
            </w:pPr>
            <w:r w:rsidRPr="00F6096E">
              <w:rPr>
                <w:rFonts w:ascii="宋体" w:hAnsi="宋体" w:cs="宋体" w:hint="eastAsia"/>
                <w:kern w:val="0"/>
                <w:sz w:val="24"/>
              </w:rPr>
              <w:t xml:space="preserve">　</w:t>
            </w:r>
          </w:p>
          <w:p w:rsidR="00A17AA9" w:rsidRPr="00F6096E" w:rsidRDefault="00A17AA9" w:rsidP="00990B1E">
            <w:pPr>
              <w:jc w:val="left"/>
              <w:rPr>
                <w:rFonts w:ascii="仿宋_GB2312" w:eastAsia="仿宋_GB2312" w:hAnsi="宋体" w:cs="宋体"/>
                <w:kern w:val="0"/>
                <w:szCs w:val="21"/>
              </w:rPr>
            </w:pPr>
            <w:r w:rsidRPr="00F6096E">
              <w:rPr>
                <w:rFonts w:ascii="宋体" w:hAnsi="宋体" w:cs="宋体" w:hint="eastAsia"/>
                <w:kern w:val="0"/>
                <w:sz w:val="24"/>
              </w:rPr>
              <w:t xml:space="preserve">　</w:t>
            </w: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对教师的要求</w:t>
            </w: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指导教师要深入学生毕业实习地点了解情况，与实习单位协商实习进程，帮助实习单位指导学生实习。</w:t>
            </w:r>
          </w:p>
        </w:tc>
      </w:tr>
      <w:tr w:rsidR="00A17AA9" w:rsidRPr="00F6096E" w:rsidTr="00990B1E">
        <w:trPr>
          <w:trHeight w:val="510"/>
        </w:trPr>
        <w:tc>
          <w:tcPr>
            <w:tcW w:w="975" w:type="dxa"/>
            <w:vMerge/>
            <w:tcBorders>
              <w:left w:val="single" w:sz="4" w:space="0" w:color="auto"/>
              <w:right w:val="single" w:sz="4" w:space="0" w:color="auto"/>
            </w:tcBorders>
            <w:shd w:val="clear" w:color="auto" w:fill="auto"/>
            <w:noWrap/>
            <w:vAlign w:val="center"/>
          </w:tcPr>
          <w:p w:rsidR="00A17AA9" w:rsidRPr="00F6096E" w:rsidRDefault="00A17AA9" w:rsidP="00990B1E">
            <w:pPr>
              <w:jc w:val="left"/>
              <w:rPr>
                <w:rFonts w:ascii="仿宋_GB2312" w:eastAsia="仿宋_GB2312" w:hAnsi="宋体" w:cs="宋体"/>
                <w:kern w:val="0"/>
                <w:szCs w:val="21"/>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指导(带队)教师应加强学生的实习管理与思想教育。</w:t>
            </w:r>
          </w:p>
        </w:tc>
      </w:tr>
      <w:tr w:rsidR="00A17AA9" w:rsidRPr="00F6096E" w:rsidTr="00990B1E">
        <w:trPr>
          <w:trHeight w:val="510"/>
        </w:trPr>
        <w:tc>
          <w:tcPr>
            <w:tcW w:w="975" w:type="dxa"/>
            <w:vMerge/>
            <w:tcBorders>
              <w:left w:val="single" w:sz="4" w:space="0" w:color="auto"/>
              <w:right w:val="single" w:sz="4" w:space="0" w:color="auto"/>
            </w:tcBorders>
            <w:shd w:val="clear" w:color="auto" w:fill="auto"/>
            <w:noWrap/>
            <w:vAlign w:val="center"/>
          </w:tcPr>
          <w:p w:rsidR="00A17AA9" w:rsidRPr="00F6096E" w:rsidRDefault="00A17AA9" w:rsidP="00990B1E">
            <w:pPr>
              <w:jc w:val="left"/>
              <w:rPr>
                <w:rFonts w:ascii="仿宋_GB2312" w:eastAsia="仿宋_GB2312" w:hAnsi="宋体" w:cs="宋体"/>
                <w:kern w:val="0"/>
                <w:szCs w:val="21"/>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毕业实习结束后，指导教师应认真做好考核及总结工作。</w:t>
            </w:r>
          </w:p>
        </w:tc>
      </w:tr>
      <w:tr w:rsidR="00A17AA9" w:rsidRPr="00F6096E" w:rsidTr="00990B1E">
        <w:trPr>
          <w:trHeight w:val="765"/>
        </w:trPr>
        <w:tc>
          <w:tcPr>
            <w:tcW w:w="975" w:type="dxa"/>
            <w:vMerge/>
            <w:tcBorders>
              <w:left w:val="single" w:sz="4" w:space="0" w:color="auto"/>
              <w:right w:val="single" w:sz="4" w:space="0" w:color="auto"/>
            </w:tcBorders>
            <w:shd w:val="clear" w:color="auto" w:fill="auto"/>
            <w:noWrap/>
            <w:vAlign w:val="center"/>
          </w:tcPr>
          <w:p w:rsidR="00A17AA9" w:rsidRPr="00F6096E" w:rsidRDefault="00A17AA9" w:rsidP="00990B1E">
            <w:pPr>
              <w:jc w:val="left"/>
              <w:rPr>
                <w:rFonts w:ascii="宋体" w:hAnsi="宋体" w:cs="宋体"/>
                <w:kern w:val="0"/>
                <w:sz w:val="24"/>
              </w:rPr>
            </w:pPr>
          </w:p>
        </w:tc>
        <w:tc>
          <w:tcPr>
            <w:tcW w:w="1592" w:type="dxa"/>
            <w:vMerge w:val="restart"/>
            <w:tcBorders>
              <w:top w:val="nil"/>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对学生的要求</w:t>
            </w: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学生必须确实按照课程标准及实习计划的要求搞好实习，做到思想上及业务上有所收益和提高；</w:t>
            </w:r>
          </w:p>
        </w:tc>
      </w:tr>
      <w:tr w:rsidR="00A17AA9" w:rsidRPr="00F6096E" w:rsidTr="00990B1E">
        <w:trPr>
          <w:trHeight w:val="510"/>
        </w:trPr>
        <w:tc>
          <w:tcPr>
            <w:tcW w:w="975" w:type="dxa"/>
            <w:vMerge/>
            <w:tcBorders>
              <w:left w:val="single" w:sz="4" w:space="0" w:color="auto"/>
              <w:right w:val="single" w:sz="4" w:space="0" w:color="auto"/>
            </w:tcBorders>
            <w:shd w:val="clear" w:color="auto" w:fill="auto"/>
            <w:noWrap/>
            <w:vAlign w:val="center"/>
          </w:tcPr>
          <w:p w:rsidR="00A17AA9" w:rsidRPr="00F6096E" w:rsidRDefault="00A17AA9" w:rsidP="00990B1E">
            <w:pPr>
              <w:jc w:val="left"/>
              <w:rPr>
                <w:rFonts w:ascii="宋体" w:hAnsi="宋体" w:cs="宋体"/>
                <w:kern w:val="0"/>
                <w:sz w:val="24"/>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自觉遵守实习时间，不迟到，不早退，不旷课。</w:t>
            </w:r>
          </w:p>
        </w:tc>
      </w:tr>
      <w:tr w:rsidR="00A17AA9" w:rsidRPr="00F6096E" w:rsidTr="00990B1E">
        <w:trPr>
          <w:trHeight w:val="510"/>
        </w:trPr>
        <w:tc>
          <w:tcPr>
            <w:tcW w:w="975" w:type="dxa"/>
            <w:vMerge/>
            <w:tcBorders>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left"/>
              <w:rPr>
                <w:rFonts w:ascii="宋体" w:hAnsi="宋体" w:cs="宋体"/>
                <w:kern w:val="0"/>
                <w:sz w:val="24"/>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毕业实习结束时必须提交所在实习单位的鉴定、实习报告。</w:t>
            </w:r>
          </w:p>
        </w:tc>
      </w:tr>
      <w:tr w:rsidR="00A17AA9" w:rsidRPr="00F6096E" w:rsidTr="00990B1E">
        <w:trPr>
          <w:trHeight w:val="510"/>
        </w:trPr>
        <w:tc>
          <w:tcPr>
            <w:tcW w:w="975" w:type="dxa"/>
            <w:vMerge w:val="restart"/>
            <w:tcBorders>
              <w:top w:val="nil"/>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实习报告</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实习报告质量标准</w:t>
            </w: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1报告应有封面、题目、写作人专业、班级、姓名、写作日期等。并进行装订。</w:t>
            </w:r>
          </w:p>
        </w:tc>
      </w:tr>
      <w:tr w:rsidR="00A17AA9" w:rsidRPr="00F6096E" w:rsidTr="00990B1E">
        <w:trPr>
          <w:trHeight w:val="510"/>
        </w:trPr>
        <w:tc>
          <w:tcPr>
            <w:tcW w:w="975"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2文字要求:文字要工整通顺,语言流畅,基本无错字,不准他人代写。</w:t>
            </w:r>
          </w:p>
        </w:tc>
      </w:tr>
      <w:tr w:rsidR="00A17AA9" w:rsidRPr="00F6096E" w:rsidTr="00990B1E">
        <w:trPr>
          <w:trHeight w:val="510"/>
        </w:trPr>
        <w:tc>
          <w:tcPr>
            <w:tcW w:w="975"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3图表要求:图表要美观整洁,布局合理,不准徒手画,必须按国家规定的绘图标准绘制。</w:t>
            </w:r>
          </w:p>
        </w:tc>
      </w:tr>
      <w:tr w:rsidR="00A17AA9" w:rsidRPr="00F6096E" w:rsidTr="00990B1E">
        <w:trPr>
          <w:trHeight w:val="510"/>
        </w:trPr>
        <w:tc>
          <w:tcPr>
            <w:tcW w:w="975"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1592" w:type="dxa"/>
            <w:vMerge/>
            <w:tcBorders>
              <w:top w:val="nil"/>
              <w:left w:val="single" w:sz="4" w:space="0" w:color="auto"/>
              <w:bottom w:val="single" w:sz="4" w:space="0" w:color="auto"/>
              <w:right w:val="single" w:sz="4" w:space="0" w:color="auto"/>
            </w:tcBorders>
            <w:vAlign w:val="center"/>
          </w:tcPr>
          <w:p w:rsidR="00A17AA9" w:rsidRPr="00F6096E" w:rsidRDefault="00A17AA9" w:rsidP="00990B1E">
            <w:pPr>
              <w:widowControl/>
              <w:jc w:val="left"/>
              <w:rPr>
                <w:rFonts w:ascii="仿宋_GB2312" w:eastAsia="仿宋_GB2312" w:hAnsi="宋体" w:cs="宋体"/>
                <w:kern w:val="0"/>
                <w:szCs w:val="21"/>
              </w:rPr>
            </w:pPr>
          </w:p>
        </w:tc>
        <w:tc>
          <w:tcPr>
            <w:tcW w:w="6628"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4页面设置:纸张大小:A4打印纸;纵向打印,其他默认。</w:t>
            </w:r>
          </w:p>
        </w:tc>
      </w:tr>
      <w:tr w:rsidR="00A17AA9" w:rsidRPr="00F6096E" w:rsidTr="00990B1E">
        <w:trPr>
          <w:trHeight w:val="510"/>
        </w:trPr>
        <w:tc>
          <w:tcPr>
            <w:tcW w:w="975" w:type="dxa"/>
            <w:tcBorders>
              <w:top w:val="nil"/>
              <w:left w:val="single" w:sz="4" w:space="0" w:color="auto"/>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成绩</w:t>
            </w:r>
          </w:p>
        </w:tc>
        <w:tc>
          <w:tcPr>
            <w:tcW w:w="1592" w:type="dxa"/>
            <w:tcBorders>
              <w:top w:val="nil"/>
              <w:left w:val="nil"/>
              <w:bottom w:val="single" w:sz="4" w:space="0" w:color="auto"/>
              <w:right w:val="single" w:sz="4" w:space="0" w:color="auto"/>
            </w:tcBorders>
            <w:shd w:val="clear" w:color="auto" w:fill="auto"/>
            <w:noWrap/>
            <w:vAlign w:val="center"/>
          </w:tcPr>
          <w:p w:rsidR="00A17AA9" w:rsidRPr="00F6096E" w:rsidRDefault="00A17AA9" w:rsidP="00990B1E">
            <w:pPr>
              <w:widowControl/>
              <w:jc w:val="center"/>
              <w:rPr>
                <w:rFonts w:ascii="仿宋_GB2312" w:eastAsia="仿宋_GB2312" w:hAnsi="宋体" w:cs="宋体"/>
                <w:kern w:val="0"/>
                <w:szCs w:val="21"/>
              </w:rPr>
            </w:pPr>
            <w:r w:rsidRPr="00F6096E">
              <w:rPr>
                <w:rFonts w:ascii="仿宋_GB2312" w:eastAsia="仿宋_GB2312" w:hAnsi="宋体" w:cs="宋体" w:hint="eastAsia"/>
                <w:kern w:val="0"/>
                <w:szCs w:val="21"/>
              </w:rPr>
              <w:t>成绩评定</w:t>
            </w:r>
          </w:p>
        </w:tc>
        <w:tc>
          <w:tcPr>
            <w:tcW w:w="6628" w:type="dxa"/>
            <w:tcBorders>
              <w:top w:val="nil"/>
              <w:left w:val="nil"/>
              <w:bottom w:val="single" w:sz="4" w:space="0" w:color="auto"/>
              <w:right w:val="single" w:sz="4" w:space="0" w:color="auto"/>
            </w:tcBorders>
            <w:shd w:val="clear" w:color="auto" w:fill="auto"/>
            <w:vAlign w:val="center"/>
          </w:tcPr>
          <w:p w:rsidR="00A17AA9" w:rsidRPr="00F6096E" w:rsidRDefault="00A17AA9" w:rsidP="00990B1E">
            <w:pPr>
              <w:widowControl/>
              <w:rPr>
                <w:rFonts w:ascii="仿宋_GB2312" w:eastAsia="仿宋_GB2312" w:hAnsi="宋体" w:cs="宋体"/>
                <w:kern w:val="0"/>
                <w:szCs w:val="21"/>
              </w:rPr>
            </w:pPr>
            <w:r w:rsidRPr="00F6096E">
              <w:rPr>
                <w:rFonts w:ascii="仿宋_GB2312" w:eastAsia="仿宋_GB2312" w:hAnsi="宋体" w:cs="宋体" w:hint="eastAsia"/>
                <w:kern w:val="0"/>
                <w:szCs w:val="21"/>
              </w:rPr>
              <w:t>实习成绩由实习纪律、实习报告两部分组成，由教研室组织评定。</w:t>
            </w:r>
          </w:p>
        </w:tc>
      </w:tr>
    </w:tbl>
    <w:p w:rsidR="00A17AA9" w:rsidRPr="00F6096E" w:rsidRDefault="00A17AA9" w:rsidP="00A17AA9">
      <w:pPr>
        <w:spacing w:beforeLines="50" w:afterLines="50" w:line="360" w:lineRule="auto"/>
        <w:ind w:firstLineChars="200" w:firstLine="482"/>
        <w:rPr>
          <w:rFonts w:ascii="楷体_GB2312" w:eastAsia="楷体_GB2312" w:hAnsi="宋体" w:hint="eastAsia"/>
          <w:b/>
          <w:sz w:val="24"/>
          <w:szCs w:val="21"/>
        </w:rPr>
      </w:pPr>
      <w:r>
        <w:rPr>
          <w:rFonts w:ascii="楷体_GB2312" w:eastAsia="楷体_GB2312" w:hAnsi="宋体" w:hint="eastAsia"/>
          <w:b/>
          <w:sz w:val="24"/>
          <w:szCs w:val="21"/>
        </w:rPr>
        <w:lastRenderedPageBreak/>
        <w:t xml:space="preserve"> </w:t>
      </w:r>
    </w:p>
    <w:p w:rsidR="00A17AA9" w:rsidRDefault="00A17AA9" w:rsidP="00A17AA9">
      <w:pPr>
        <w:spacing w:beforeLines="50" w:afterLines="50" w:line="360" w:lineRule="auto"/>
        <w:ind w:firstLineChars="200" w:firstLine="482"/>
        <w:rPr>
          <w:rFonts w:ascii="楷体_GB2312" w:eastAsia="楷体_GB2312" w:hAnsi="宋体" w:hint="eastAsia"/>
          <w:b/>
          <w:bCs/>
          <w:sz w:val="24"/>
          <w:szCs w:val="21"/>
        </w:rPr>
      </w:pPr>
      <w:r>
        <w:rPr>
          <w:rFonts w:ascii="楷体_GB2312" w:eastAsia="楷体_GB2312" w:hAnsi="宋体" w:hint="eastAsia"/>
          <w:b/>
          <w:sz w:val="24"/>
          <w:szCs w:val="21"/>
        </w:rPr>
        <w:t>4、毕业设计教学质量标准</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673"/>
        <w:gridCol w:w="1249"/>
        <w:gridCol w:w="6414"/>
      </w:tblGrid>
      <w:tr w:rsidR="00A17AA9" w:rsidRPr="007F1126" w:rsidTr="00990B1E">
        <w:trPr>
          <w:trHeight w:val="1189"/>
        </w:trPr>
        <w:tc>
          <w:tcPr>
            <w:tcW w:w="404"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 w:val="24"/>
              </w:rPr>
            </w:pPr>
            <w:r w:rsidRPr="007F1126">
              <w:rPr>
                <w:rFonts w:ascii="仿宋_GB2312" w:eastAsia="仿宋_GB2312" w:hAnsi="宋体" w:hint="eastAsia"/>
                <w:sz w:val="24"/>
              </w:rPr>
              <w:t>教学环节</w:t>
            </w:r>
          </w:p>
        </w:tc>
        <w:tc>
          <w:tcPr>
            <w:tcW w:w="749"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 w:val="24"/>
              </w:rPr>
            </w:pPr>
            <w:r w:rsidRPr="007F1126">
              <w:rPr>
                <w:rFonts w:ascii="仿宋_GB2312" w:eastAsia="仿宋_GB2312" w:hAnsi="宋体" w:hint="eastAsia"/>
                <w:sz w:val="24"/>
              </w:rPr>
              <w:t>要  素</w:t>
            </w:r>
          </w:p>
        </w:tc>
        <w:tc>
          <w:tcPr>
            <w:tcW w:w="3847"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 w:val="24"/>
              </w:rPr>
            </w:pPr>
            <w:r w:rsidRPr="007F1126">
              <w:rPr>
                <w:rFonts w:ascii="仿宋_GB2312" w:eastAsia="仿宋_GB2312" w:hAnsi="宋体" w:hint="eastAsia"/>
                <w:sz w:val="24"/>
              </w:rPr>
              <w:t>标              准</w:t>
            </w:r>
          </w:p>
        </w:tc>
      </w:tr>
      <w:tr w:rsidR="00A17AA9" w:rsidRPr="007F1126" w:rsidTr="00990B1E">
        <w:trPr>
          <w:cantSplit/>
          <w:trHeight w:val="2250"/>
        </w:trPr>
        <w:tc>
          <w:tcPr>
            <w:tcW w:w="404" w:type="pct"/>
            <w:vMerge w:val="restar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毕业设计教学计划</w:t>
            </w:r>
          </w:p>
        </w:tc>
        <w:tc>
          <w:tcPr>
            <w:tcW w:w="749"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教学计划</w:t>
            </w:r>
          </w:p>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制    定</w:t>
            </w: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szCs w:val="21"/>
              </w:rPr>
              <w:t>根据人才培养方案和课程标准的要求</w:t>
            </w:r>
            <w:r w:rsidRPr="007F1126">
              <w:rPr>
                <w:rFonts w:ascii="仿宋_GB2312" w:eastAsia="仿宋_GB2312" w:hAnsi="宋体" w:hint="eastAsia"/>
                <w:szCs w:val="21"/>
              </w:rPr>
              <w:t>，及时制定毕业设计教学计划。明确要求、时间安排、考核办法等。计划完整，时间分配合理，切实可行。教学计划一式两份，一份自存，一份交系部。</w:t>
            </w:r>
          </w:p>
        </w:tc>
      </w:tr>
      <w:tr w:rsidR="00A17AA9" w:rsidRPr="007F1126" w:rsidTr="00990B1E">
        <w:trPr>
          <w:cantSplit/>
          <w:trHeight w:val="375"/>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教学计划</w:t>
            </w:r>
          </w:p>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执    行</w:t>
            </w: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严格按照计划执行，若有变动，必须有相应的审批手续。</w:t>
            </w:r>
          </w:p>
        </w:tc>
      </w:tr>
      <w:tr w:rsidR="00A17AA9" w:rsidRPr="007F1126" w:rsidTr="00990B1E">
        <w:trPr>
          <w:cantSplit/>
          <w:trHeight w:val="4614"/>
        </w:trPr>
        <w:tc>
          <w:tcPr>
            <w:tcW w:w="404" w:type="pct"/>
            <w:vMerge w:val="restar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毕业设计准备工作</w:t>
            </w:r>
          </w:p>
        </w:tc>
        <w:tc>
          <w:tcPr>
            <w:tcW w:w="749"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毕业设计</w:t>
            </w:r>
          </w:p>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选    题</w:t>
            </w: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毕业设计选题标准</w:t>
            </w:r>
            <w:r w:rsidRPr="007F1126">
              <w:rPr>
                <w:rFonts w:ascii="仿宋_GB2312" w:eastAsia="仿宋_GB2312" w:hAnsi="宋体"/>
                <w:szCs w:val="21"/>
              </w:rPr>
              <w:br/>
              <w:t>1、必须符合专业培养目标，满足教学基本要求，体现本专业基本的训练内容，有利于巩固、深化和扩充学生所学知识，能够使学生受到全面的锻炼。</w:t>
            </w:r>
            <w:r w:rsidRPr="007F1126">
              <w:rPr>
                <w:rFonts w:ascii="仿宋_GB2312" w:eastAsia="仿宋_GB2312" w:hAnsi="宋体"/>
                <w:szCs w:val="21"/>
              </w:rPr>
              <w:br/>
              <w:t>2、选题应尽可能结合社会实践、生产、科研、实验室建设等任务，以促进学、研、产的有机结合，增加课题的应用价值。</w:t>
            </w:r>
            <w:r w:rsidRPr="007F1126">
              <w:rPr>
                <w:rFonts w:ascii="仿宋_GB2312" w:eastAsia="仿宋_GB2312" w:hAnsi="宋体"/>
                <w:szCs w:val="21"/>
              </w:rPr>
              <w:br/>
              <w:t>3、选题的范围和深度应符合学生的实际情况，选题应力求有益于学生综合运用多学科的理论知识与技能，有利于培养学生的独立工作能力。</w:t>
            </w:r>
          </w:p>
        </w:tc>
      </w:tr>
      <w:tr w:rsidR="00A17AA9" w:rsidRPr="007F1126" w:rsidTr="00990B1E">
        <w:trPr>
          <w:cantSplit/>
          <w:trHeight w:val="3556"/>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毕业设计任 务 书</w:t>
            </w: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根据课题性质和内容，按照毕业环节计划要求，认真编写毕业设计</w:t>
            </w:r>
            <w:r w:rsidRPr="007F1126">
              <w:rPr>
                <w:rFonts w:ascii="仿宋_GB2312" w:eastAsia="仿宋_GB2312" w:hAnsi="宋体"/>
                <w:szCs w:val="21"/>
              </w:rPr>
              <w:t>(论文)任务书，毕业设计(论文)任务书应包括题目、任务、设计(论文)所需的数据及资料和完成时间。毕业设计(论文)任务书经教研室主任审核，</w:t>
            </w:r>
            <w:r w:rsidRPr="007F1126">
              <w:rPr>
                <w:rFonts w:ascii="仿宋_GB2312" w:eastAsia="仿宋_GB2312" w:hAnsi="宋体" w:cs="宋体" w:hint="eastAsia"/>
                <w:szCs w:val="21"/>
              </w:rPr>
              <w:t>系部</w:t>
            </w:r>
            <w:r w:rsidRPr="007F1126">
              <w:rPr>
                <w:rFonts w:ascii="仿宋_GB2312" w:eastAsia="仿宋_GB2312" w:hAnsi="宋体"/>
                <w:szCs w:val="21"/>
              </w:rPr>
              <w:t xml:space="preserve">主任批准后下发给学生，下达时间一般不得迟于毕业设计(论文)进行前一个月，  </w:t>
            </w:r>
            <w:r w:rsidRPr="007F1126">
              <w:rPr>
                <w:rFonts w:ascii="仿宋_GB2312" w:eastAsia="仿宋_GB2312" w:hAnsi="宋体" w:hint="eastAsia"/>
                <w:szCs w:val="21"/>
              </w:rPr>
              <w:t>以便学生根据任务要求做好有关准备工作。</w:t>
            </w:r>
          </w:p>
        </w:tc>
      </w:tr>
      <w:tr w:rsidR="00A17AA9" w:rsidRPr="007F1126" w:rsidTr="00990B1E">
        <w:trPr>
          <w:cantSplit/>
          <w:trHeight w:val="1293"/>
        </w:trPr>
        <w:tc>
          <w:tcPr>
            <w:tcW w:w="404" w:type="pct"/>
            <w:vMerge w:val="restar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lastRenderedPageBreak/>
              <w:t>毕</w:t>
            </w:r>
          </w:p>
          <w:p w:rsidR="00A17AA9" w:rsidRPr="007F1126" w:rsidRDefault="00A17AA9" w:rsidP="00990B1E">
            <w:pPr>
              <w:spacing w:line="320" w:lineRule="exact"/>
              <w:jc w:val="center"/>
              <w:rPr>
                <w:rFonts w:ascii="仿宋_GB2312" w:eastAsia="仿宋_GB2312" w:hAnsi="宋体" w:hint="eastAsia"/>
                <w:szCs w:val="21"/>
              </w:rPr>
            </w:pP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业</w:t>
            </w:r>
          </w:p>
          <w:p w:rsidR="00A17AA9" w:rsidRPr="007F1126" w:rsidRDefault="00A17AA9" w:rsidP="00990B1E">
            <w:pPr>
              <w:spacing w:line="320" w:lineRule="exact"/>
              <w:jc w:val="center"/>
              <w:rPr>
                <w:rFonts w:ascii="仿宋_GB2312" w:eastAsia="仿宋_GB2312" w:hAnsi="宋体" w:hint="eastAsia"/>
                <w:szCs w:val="21"/>
              </w:rPr>
            </w:pP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设</w:t>
            </w:r>
          </w:p>
          <w:p w:rsidR="00A17AA9" w:rsidRPr="007F1126" w:rsidRDefault="00A17AA9" w:rsidP="00990B1E">
            <w:pPr>
              <w:spacing w:line="320" w:lineRule="exact"/>
              <w:jc w:val="center"/>
              <w:rPr>
                <w:rFonts w:ascii="仿宋_GB2312" w:eastAsia="仿宋_GB2312" w:hAnsi="宋体" w:hint="eastAsia"/>
                <w:szCs w:val="21"/>
              </w:rPr>
            </w:pP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计</w:t>
            </w:r>
          </w:p>
          <w:p w:rsidR="00A17AA9" w:rsidRPr="007F1126" w:rsidRDefault="00A17AA9" w:rsidP="00990B1E">
            <w:pPr>
              <w:spacing w:line="320" w:lineRule="exact"/>
              <w:jc w:val="center"/>
              <w:rPr>
                <w:rFonts w:ascii="仿宋_GB2312" w:eastAsia="仿宋_GB2312" w:hAnsi="宋体" w:hint="eastAsia"/>
                <w:szCs w:val="21"/>
              </w:rPr>
            </w:pP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过</w:t>
            </w:r>
          </w:p>
          <w:p w:rsidR="00A17AA9" w:rsidRPr="007F1126" w:rsidRDefault="00A17AA9" w:rsidP="00990B1E">
            <w:pPr>
              <w:spacing w:line="320" w:lineRule="exact"/>
              <w:jc w:val="center"/>
              <w:rPr>
                <w:rFonts w:ascii="仿宋_GB2312" w:eastAsia="仿宋_GB2312" w:hAnsi="宋体" w:hint="eastAsia"/>
                <w:szCs w:val="21"/>
              </w:rPr>
            </w:pPr>
          </w:p>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程</w:t>
            </w:r>
          </w:p>
        </w:tc>
        <w:tc>
          <w:tcPr>
            <w:tcW w:w="749"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毕业设计进 度 表</w:t>
            </w:r>
          </w:p>
        </w:tc>
        <w:tc>
          <w:tcPr>
            <w:tcW w:w="3847" w:type="pct"/>
            <w:noWrap/>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指导学生拟定的毕业设计</w:t>
            </w:r>
            <w:r w:rsidRPr="007F1126">
              <w:rPr>
                <w:rFonts w:ascii="仿宋_GB2312" w:eastAsia="仿宋_GB2312" w:hAnsi="宋体"/>
                <w:szCs w:val="21"/>
              </w:rPr>
              <w:t>(论文)进度表时间安排合理。</w:t>
            </w:r>
          </w:p>
        </w:tc>
      </w:tr>
      <w:tr w:rsidR="00A17AA9" w:rsidRPr="007F1126" w:rsidTr="00990B1E">
        <w:trPr>
          <w:cantSplit/>
          <w:trHeight w:val="647"/>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restar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毕业设计过程和课题完成情况</w:t>
            </w:r>
          </w:p>
        </w:tc>
        <w:tc>
          <w:tcPr>
            <w:tcW w:w="3847" w:type="pct"/>
            <w:noWrap/>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毕业设计</w:t>
            </w:r>
            <w:r w:rsidRPr="007F1126">
              <w:rPr>
                <w:rFonts w:ascii="仿宋_GB2312" w:eastAsia="仿宋_GB2312" w:hAnsi="宋体"/>
                <w:szCs w:val="21"/>
              </w:rPr>
              <w:t>(论文)期间按时出勤。</w:t>
            </w:r>
          </w:p>
        </w:tc>
      </w:tr>
      <w:tr w:rsidR="00A17AA9" w:rsidRPr="007F1126" w:rsidTr="00990B1E">
        <w:trPr>
          <w:cantSplit/>
          <w:trHeight w:val="2467"/>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在毕业设计中要注意培养踏实、细致、一丝不苟的科学态度和工作作风，力求符合实际要求，并且具有一定的先进性、可行性和经济性。内容要全面，关键部分应有较深入的分析和论证，自己的见解。图纸（包括图形符号、文字符号、参数、尺寸等）及设计报告符合有关标准的规范。</w:t>
            </w:r>
          </w:p>
        </w:tc>
      </w:tr>
      <w:tr w:rsidR="00A17AA9" w:rsidRPr="007F1126" w:rsidTr="00990B1E">
        <w:trPr>
          <w:cantSplit/>
          <w:trHeight w:val="1537"/>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要独立思考，独立钻研，深入实际调查研究，不能相互抄袭；要善于向有专长知识的工厂技术人员，工人师傅和各种教师请教。从实际需要出发，不能以涉及未学过、不熟悉部分为理由而推委敷衍。</w:t>
            </w:r>
          </w:p>
        </w:tc>
      </w:tr>
      <w:tr w:rsidR="00A17AA9" w:rsidRPr="007F1126" w:rsidTr="00990B1E">
        <w:trPr>
          <w:cantSplit/>
          <w:trHeight w:val="1048"/>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完成设计</w:t>
            </w:r>
            <w:r w:rsidRPr="007F1126">
              <w:rPr>
                <w:rFonts w:ascii="仿宋_GB2312" w:eastAsia="仿宋_GB2312" w:hAnsi="宋体"/>
                <w:szCs w:val="21"/>
              </w:rPr>
              <w:t>(论文)任务，设计质量、图面质量好，设计、试验、计算分析、理论分析的主要部分(或论文的基本观点)正确，无错误；</w:t>
            </w:r>
          </w:p>
        </w:tc>
      </w:tr>
      <w:tr w:rsidR="00A17AA9" w:rsidRPr="007F1126" w:rsidTr="00990B1E">
        <w:trPr>
          <w:cantSplit/>
          <w:trHeight w:val="1062"/>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毕业设计</w:t>
            </w:r>
            <w:r w:rsidRPr="007F1126">
              <w:rPr>
                <w:rFonts w:ascii="仿宋_GB2312" w:eastAsia="仿宋_GB2312" w:hAnsi="宋体"/>
                <w:szCs w:val="21"/>
              </w:rPr>
              <w:t>(论文)撰写格式符合</w:t>
            </w:r>
            <w:r w:rsidRPr="002214BE">
              <w:rPr>
                <w:rFonts w:ascii="仿宋_GB2312" w:eastAsia="仿宋_GB2312" w:hAnsi="宋体"/>
                <w:szCs w:val="21"/>
              </w:rPr>
              <w:t>《</w:t>
            </w:r>
            <w:r w:rsidRPr="002214BE">
              <w:rPr>
                <w:rFonts w:ascii="仿宋_GB2312" w:eastAsia="仿宋_GB2312" w:hAnsi="宋体" w:hint="eastAsia"/>
                <w:szCs w:val="21"/>
              </w:rPr>
              <w:t>临沂</w:t>
            </w:r>
            <w:r w:rsidRPr="002214BE">
              <w:rPr>
                <w:rFonts w:ascii="仿宋_GB2312" w:eastAsia="仿宋_GB2312" w:hAnsi="宋体"/>
                <w:szCs w:val="21"/>
              </w:rPr>
              <w:t>职业学院实践教学工作规范》</w:t>
            </w:r>
            <w:r w:rsidRPr="007F1126">
              <w:rPr>
                <w:rFonts w:ascii="仿宋_GB2312" w:eastAsia="仿宋_GB2312" w:hAnsi="宋体"/>
                <w:szCs w:val="21"/>
              </w:rPr>
              <w:t>中附件的要求</w:t>
            </w:r>
          </w:p>
        </w:tc>
      </w:tr>
      <w:tr w:rsidR="00A17AA9" w:rsidRPr="007F1126" w:rsidTr="00990B1E">
        <w:trPr>
          <w:cantSplit/>
          <w:trHeight w:val="660"/>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论文或设计说明书字数不得少于</w:t>
            </w:r>
            <w:r w:rsidRPr="007F1126">
              <w:rPr>
                <w:rFonts w:ascii="仿宋_GB2312" w:eastAsia="仿宋_GB2312" w:hAnsi="宋体"/>
                <w:szCs w:val="21"/>
              </w:rPr>
              <w:t>3000字。每篇论文应有200字左右的论文摘要，并附参考文献目录。</w:t>
            </w:r>
          </w:p>
        </w:tc>
      </w:tr>
      <w:tr w:rsidR="00A17AA9" w:rsidRPr="007F1126" w:rsidTr="00990B1E">
        <w:trPr>
          <w:cantSplit/>
          <w:trHeight w:val="1031"/>
        </w:trPr>
        <w:tc>
          <w:tcPr>
            <w:tcW w:w="404" w:type="pct"/>
            <w:vMerge w:val="restar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毕业设计答辩</w:t>
            </w:r>
          </w:p>
        </w:tc>
        <w:tc>
          <w:tcPr>
            <w:tcW w:w="749" w:type="pc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答辩委员会的组织</w:t>
            </w: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以系为单位成立答辩委员会。答辩委员会主任一般由系主任担任，委员</w:t>
            </w:r>
            <w:r w:rsidRPr="007F1126">
              <w:rPr>
                <w:rFonts w:ascii="仿宋_GB2312" w:eastAsia="仿宋_GB2312" w:hAnsi="宋体"/>
                <w:szCs w:val="21"/>
              </w:rPr>
              <w:t>3</w:t>
            </w:r>
            <w:r w:rsidRPr="007F1126">
              <w:rPr>
                <w:rFonts w:ascii="仿宋_GB2312" w:eastAsia="仿宋_GB2312" w:hAnsi="宋体" w:hint="eastAsia"/>
                <w:szCs w:val="21"/>
              </w:rPr>
              <w:t>—</w:t>
            </w:r>
            <w:r w:rsidRPr="007F1126">
              <w:rPr>
                <w:rFonts w:ascii="仿宋_GB2312" w:eastAsia="仿宋_GB2312" w:hAnsi="宋体"/>
                <w:szCs w:val="21"/>
              </w:rPr>
              <w:t>5</w:t>
            </w:r>
            <w:r w:rsidRPr="007F1126">
              <w:rPr>
                <w:rFonts w:ascii="仿宋_GB2312" w:eastAsia="仿宋_GB2312" w:hAnsi="宋体" w:hint="eastAsia"/>
                <w:szCs w:val="21"/>
              </w:rPr>
              <w:t>人，由具有较高学术</w:t>
            </w:r>
            <w:smartTag w:uri="urn:schemas-microsoft-com:office:smarttags" w:element="PersonName">
              <w:smartTagPr>
                <w:attr w:name="ProductID" w:val="水平的"/>
              </w:smartTagPr>
              <w:r w:rsidRPr="007F1126">
                <w:rPr>
                  <w:rFonts w:ascii="仿宋_GB2312" w:eastAsia="仿宋_GB2312" w:hAnsi="宋体" w:hint="eastAsia"/>
                  <w:szCs w:val="21"/>
                </w:rPr>
                <w:t>水平的</w:t>
              </w:r>
            </w:smartTag>
            <w:r w:rsidRPr="007F1126">
              <w:rPr>
                <w:rFonts w:ascii="仿宋_GB2312" w:eastAsia="仿宋_GB2312" w:hAnsi="宋体" w:hint="eastAsia"/>
                <w:szCs w:val="21"/>
              </w:rPr>
              <w:t>老师担任。</w:t>
            </w:r>
          </w:p>
        </w:tc>
      </w:tr>
      <w:tr w:rsidR="00A17AA9" w:rsidRPr="007F1126" w:rsidTr="00990B1E">
        <w:trPr>
          <w:cantSplit/>
          <w:trHeight w:val="592"/>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restar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答辩过程质量标准</w:t>
            </w: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在答辩中，基本概念清楚，基础知识和专业知识的掌握牢固扎实。</w:t>
            </w:r>
            <w:r w:rsidRPr="007F1126">
              <w:rPr>
                <w:rFonts w:ascii="仿宋_GB2312" w:eastAsia="仿宋_GB2312" w:hAnsi="宋体"/>
                <w:szCs w:val="21"/>
              </w:rPr>
              <w:t xml:space="preserve">   </w:t>
            </w:r>
          </w:p>
        </w:tc>
      </w:tr>
      <w:tr w:rsidR="00A17AA9" w:rsidRPr="007F1126" w:rsidTr="00990B1E">
        <w:trPr>
          <w:cantSplit/>
          <w:trHeight w:val="600"/>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在答辩过程中的自述简明无误。</w:t>
            </w:r>
          </w:p>
        </w:tc>
      </w:tr>
      <w:tr w:rsidR="00A17AA9" w:rsidRPr="007F1126" w:rsidTr="00990B1E">
        <w:trPr>
          <w:cantSplit/>
          <w:trHeight w:val="594"/>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正确回答问题，特别是本课题范围内的基本理论和基本技能问题。</w:t>
            </w:r>
          </w:p>
        </w:tc>
      </w:tr>
      <w:tr w:rsidR="00A17AA9" w:rsidRPr="007F1126" w:rsidTr="00990B1E">
        <w:trPr>
          <w:cantSplit/>
          <w:trHeight w:val="570"/>
        </w:trPr>
        <w:tc>
          <w:tcPr>
            <w:tcW w:w="404" w:type="pct"/>
            <w:vMerge w:val="restar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成绩</w:t>
            </w:r>
          </w:p>
        </w:tc>
        <w:tc>
          <w:tcPr>
            <w:tcW w:w="749" w:type="pct"/>
            <w:vMerge w:val="restart"/>
            <w:tcMar>
              <w:top w:w="15" w:type="dxa"/>
              <w:left w:w="15" w:type="dxa"/>
              <w:bottom w:w="0" w:type="dxa"/>
              <w:right w:w="15" w:type="dxa"/>
            </w:tcMar>
            <w:vAlign w:val="center"/>
          </w:tcPr>
          <w:p w:rsidR="00A17AA9" w:rsidRPr="007F1126" w:rsidRDefault="00A17AA9" w:rsidP="00990B1E">
            <w:pPr>
              <w:spacing w:line="320" w:lineRule="exact"/>
              <w:jc w:val="center"/>
              <w:rPr>
                <w:rFonts w:ascii="仿宋_GB2312" w:eastAsia="仿宋_GB2312" w:hAnsi="宋体" w:cs="Arial Unicode MS"/>
                <w:szCs w:val="21"/>
              </w:rPr>
            </w:pPr>
            <w:r w:rsidRPr="007F1126">
              <w:rPr>
                <w:rFonts w:ascii="仿宋_GB2312" w:eastAsia="仿宋_GB2312" w:hAnsi="宋体" w:hint="eastAsia"/>
                <w:szCs w:val="21"/>
              </w:rPr>
              <w:t>成绩评定</w:t>
            </w:r>
          </w:p>
        </w:tc>
        <w:tc>
          <w:tcPr>
            <w:tcW w:w="3847" w:type="pct"/>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毕业设计</w:t>
            </w:r>
            <w:r w:rsidRPr="007F1126">
              <w:rPr>
                <w:rFonts w:ascii="仿宋_GB2312" w:eastAsia="仿宋_GB2312" w:hAnsi="宋体"/>
                <w:szCs w:val="21"/>
              </w:rPr>
              <w:t>(论文)的综合成绩由平时成绩、评阅成绩、答辩成绩三部分组成。</w:t>
            </w:r>
          </w:p>
        </w:tc>
      </w:tr>
      <w:tr w:rsidR="00A17AA9" w:rsidRPr="007F1126" w:rsidTr="00990B1E">
        <w:trPr>
          <w:cantSplit/>
          <w:trHeight w:val="558"/>
        </w:trPr>
        <w:tc>
          <w:tcPr>
            <w:tcW w:w="404"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749" w:type="pct"/>
            <w:vMerge/>
            <w:vAlign w:val="center"/>
          </w:tcPr>
          <w:p w:rsidR="00A17AA9" w:rsidRPr="007F1126" w:rsidRDefault="00A17AA9" w:rsidP="00990B1E">
            <w:pPr>
              <w:spacing w:line="320" w:lineRule="exact"/>
              <w:rPr>
                <w:rFonts w:ascii="仿宋_GB2312" w:eastAsia="仿宋_GB2312" w:hAnsi="宋体" w:cs="Arial Unicode MS"/>
                <w:szCs w:val="21"/>
              </w:rPr>
            </w:pPr>
          </w:p>
        </w:tc>
        <w:tc>
          <w:tcPr>
            <w:tcW w:w="3847" w:type="pct"/>
            <w:noWrap/>
            <w:tcMar>
              <w:top w:w="15" w:type="dxa"/>
              <w:left w:w="15" w:type="dxa"/>
              <w:bottom w:w="0" w:type="dxa"/>
              <w:right w:w="15" w:type="dxa"/>
            </w:tcMar>
            <w:vAlign w:val="center"/>
          </w:tcPr>
          <w:p w:rsidR="00A17AA9" w:rsidRPr="007F1126" w:rsidRDefault="00A17AA9" w:rsidP="00990B1E">
            <w:pPr>
              <w:spacing w:line="320" w:lineRule="exact"/>
              <w:rPr>
                <w:rFonts w:ascii="仿宋_GB2312" w:eastAsia="仿宋_GB2312" w:hAnsi="宋体" w:cs="Arial Unicode MS"/>
                <w:szCs w:val="21"/>
              </w:rPr>
            </w:pPr>
            <w:r w:rsidRPr="007F1126">
              <w:rPr>
                <w:rFonts w:ascii="仿宋_GB2312" w:eastAsia="仿宋_GB2312" w:hAnsi="宋体" w:hint="eastAsia"/>
                <w:szCs w:val="21"/>
              </w:rPr>
              <w:t>平时成绩占</w:t>
            </w:r>
            <w:r w:rsidRPr="007F1126">
              <w:rPr>
                <w:rFonts w:ascii="仿宋_GB2312" w:eastAsia="仿宋_GB2312" w:hAnsi="宋体"/>
                <w:szCs w:val="21"/>
              </w:rPr>
              <w:t>30％，评阅成绩占30％，答辩成绩占40％，</w:t>
            </w:r>
          </w:p>
        </w:tc>
      </w:tr>
    </w:tbl>
    <w:p w:rsidR="00A17AA9" w:rsidRPr="00836491" w:rsidRDefault="00A17AA9" w:rsidP="00A17AA9">
      <w:pPr>
        <w:spacing w:afterLines="30" w:line="360" w:lineRule="auto"/>
        <w:rPr>
          <w:rFonts w:ascii="黑体" w:eastAsia="黑体" w:hAnsi="宋体" w:hint="eastAsia"/>
          <w:b/>
          <w:bCs/>
          <w:sz w:val="28"/>
          <w:szCs w:val="28"/>
        </w:rPr>
      </w:pPr>
      <w:r w:rsidRPr="00836491">
        <w:rPr>
          <w:rFonts w:ascii="黑体" w:eastAsia="黑体" w:hAnsi="宋体" w:hint="eastAsia"/>
          <w:b/>
          <w:bCs/>
          <w:sz w:val="28"/>
          <w:szCs w:val="28"/>
        </w:rPr>
        <w:t>四、教研工作质量标准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25"/>
        <w:gridCol w:w="1224"/>
        <w:gridCol w:w="6373"/>
      </w:tblGrid>
      <w:tr w:rsidR="00A17AA9" w:rsidRPr="007F1126" w:rsidTr="00990B1E">
        <w:tblPrEx>
          <w:tblCellMar>
            <w:top w:w="0" w:type="dxa"/>
            <w:bottom w:w="0" w:type="dxa"/>
          </w:tblCellMar>
        </w:tblPrEx>
        <w:trPr>
          <w:cantSplit/>
          <w:trHeight w:hRule="exact" w:val="402"/>
          <w:jc w:val="center"/>
        </w:trPr>
        <w:tc>
          <w:tcPr>
            <w:tcW w:w="543" w:type="pct"/>
            <w:vAlign w:val="center"/>
          </w:tcPr>
          <w:p w:rsidR="00A17AA9" w:rsidRPr="007F1126" w:rsidRDefault="00A17AA9" w:rsidP="00990B1E">
            <w:pPr>
              <w:spacing w:line="320" w:lineRule="exact"/>
              <w:jc w:val="center"/>
              <w:rPr>
                <w:rFonts w:ascii="仿宋_GB2312" w:eastAsia="仿宋_GB2312" w:hAnsi="宋体" w:hint="eastAsia"/>
                <w:sz w:val="24"/>
              </w:rPr>
            </w:pPr>
            <w:r w:rsidRPr="007F1126">
              <w:rPr>
                <w:rFonts w:ascii="仿宋_GB2312" w:eastAsia="仿宋_GB2312" w:hAnsi="宋体" w:hint="eastAsia"/>
                <w:sz w:val="24"/>
              </w:rPr>
              <w:lastRenderedPageBreak/>
              <w:t>环节</w:t>
            </w:r>
          </w:p>
        </w:tc>
        <w:tc>
          <w:tcPr>
            <w:tcW w:w="718" w:type="pct"/>
            <w:vAlign w:val="center"/>
          </w:tcPr>
          <w:p w:rsidR="00A17AA9" w:rsidRPr="007F1126" w:rsidRDefault="00A17AA9" w:rsidP="00990B1E">
            <w:pPr>
              <w:spacing w:line="320" w:lineRule="exact"/>
              <w:jc w:val="center"/>
              <w:rPr>
                <w:rFonts w:ascii="仿宋_GB2312" w:eastAsia="仿宋_GB2312" w:hAnsi="宋体" w:hint="eastAsia"/>
                <w:sz w:val="24"/>
              </w:rPr>
            </w:pPr>
            <w:r w:rsidRPr="007F1126">
              <w:rPr>
                <w:rFonts w:ascii="仿宋_GB2312" w:eastAsia="仿宋_GB2312" w:hAnsi="宋体" w:hint="eastAsia"/>
                <w:sz w:val="24"/>
              </w:rPr>
              <w:t>要 素</w:t>
            </w:r>
          </w:p>
        </w:tc>
        <w:tc>
          <w:tcPr>
            <w:tcW w:w="3739" w:type="pct"/>
            <w:vAlign w:val="center"/>
          </w:tcPr>
          <w:p w:rsidR="00A17AA9" w:rsidRPr="007F1126" w:rsidRDefault="00A17AA9" w:rsidP="00990B1E">
            <w:pPr>
              <w:spacing w:line="320" w:lineRule="exact"/>
              <w:jc w:val="center"/>
              <w:rPr>
                <w:rFonts w:ascii="仿宋_GB2312" w:eastAsia="仿宋_GB2312" w:hAnsi="宋体" w:hint="eastAsia"/>
                <w:sz w:val="24"/>
              </w:rPr>
            </w:pPr>
            <w:r w:rsidRPr="007F1126">
              <w:rPr>
                <w:rFonts w:ascii="仿宋_GB2312" w:eastAsia="仿宋_GB2312" w:hAnsi="宋体" w:hint="eastAsia"/>
                <w:sz w:val="24"/>
              </w:rPr>
              <w:t>标 准 要 求</w:t>
            </w:r>
          </w:p>
        </w:tc>
      </w:tr>
      <w:tr w:rsidR="00A17AA9" w:rsidRPr="007F1126" w:rsidTr="00990B1E">
        <w:tblPrEx>
          <w:tblCellMar>
            <w:top w:w="0" w:type="dxa"/>
            <w:bottom w:w="0" w:type="dxa"/>
          </w:tblCellMar>
        </w:tblPrEx>
        <w:trPr>
          <w:cantSplit/>
          <w:trHeight w:val="990"/>
          <w:jc w:val="center"/>
        </w:trPr>
        <w:tc>
          <w:tcPr>
            <w:tcW w:w="543" w:type="pct"/>
            <w:vMerge w:val="restar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教研</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活动</w:t>
            </w:r>
          </w:p>
        </w:tc>
        <w:tc>
          <w:tcPr>
            <w:tcW w:w="718" w:type="pc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教研活动计划</w:t>
            </w:r>
          </w:p>
        </w:tc>
        <w:tc>
          <w:tcPr>
            <w:tcW w:w="3739" w:type="pct"/>
          </w:tcPr>
          <w:p w:rsidR="00A17AA9" w:rsidRPr="007F1126" w:rsidRDefault="00A17AA9" w:rsidP="00990B1E">
            <w:pPr>
              <w:spacing w:line="320" w:lineRule="exact"/>
              <w:rPr>
                <w:rFonts w:ascii="仿宋_GB2312" w:eastAsia="仿宋_GB2312" w:hAnsi="宋体" w:hint="eastAsia"/>
                <w:szCs w:val="21"/>
              </w:rPr>
            </w:pPr>
            <w:r w:rsidRPr="007F1126">
              <w:rPr>
                <w:rFonts w:ascii="仿宋_GB2312" w:eastAsia="仿宋_GB2312" w:hAnsi="宋体" w:hint="eastAsia"/>
                <w:szCs w:val="21"/>
              </w:rPr>
              <w:t>教研活动计划制订详细完整，有时间、具体活动内容、主持人、活动要达到的目的，内容为：教学改革、课程改革、专业建设、提高教学质量等的教研内容，</w:t>
            </w:r>
            <w:r w:rsidRPr="007F1126">
              <w:rPr>
                <w:rFonts w:ascii="仿宋_GB2312" w:eastAsia="仿宋_GB2312" w:hAnsi="宋体"/>
                <w:szCs w:val="21"/>
              </w:rPr>
              <w:t>每学期次数在8次以上</w:t>
            </w:r>
            <w:r w:rsidRPr="007F1126">
              <w:rPr>
                <w:rFonts w:ascii="仿宋_GB2312" w:eastAsia="仿宋_GB2312" w:hAnsi="宋体" w:hint="eastAsia"/>
                <w:szCs w:val="21"/>
              </w:rPr>
              <w:t>。</w:t>
            </w:r>
          </w:p>
        </w:tc>
      </w:tr>
      <w:tr w:rsidR="00A17AA9" w:rsidRPr="007F1126" w:rsidTr="00990B1E">
        <w:tblPrEx>
          <w:tblCellMar>
            <w:top w:w="0" w:type="dxa"/>
            <w:bottom w:w="0" w:type="dxa"/>
          </w:tblCellMar>
        </w:tblPrEx>
        <w:trPr>
          <w:cantSplit/>
          <w:trHeight w:val="165"/>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hint="eastAsia"/>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szCs w:val="21"/>
              </w:rPr>
            </w:pPr>
            <w:r w:rsidRPr="007F1126">
              <w:rPr>
                <w:rFonts w:ascii="仿宋_GB2312" w:eastAsia="仿宋_GB2312" w:hAnsi="宋体" w:hint="eastAsia"/>
                <w:szCs w:val="21"/>
              </w:rPr>
              <w:t>教研活动计划执行</w:t>
            </w:r>
          </w:p>
        </w:tc>
        <w:tc>
          <w:tcPr>
            <w:tcW w:w="3739" w:type="pct"/>
          </w:tcPr>
          <w:p w:rsidR="00A17AA9" w:rsidRPr="007F1126" w:rsidRDefault="00A17AA9" w:rsidP="00990B1E">
            <w:pPr>
              <w:spacing w:line="320" w:lineRule="exact"/>
              <w:rPr>
                <w:rFonts w:ascii="仿宋_GB2312" w:eastAsia="仿宋_GB2312" w:hAnsi="宋体"/>
                <w:szCs w:val="21"/>
              </w:rPr>
            </w:pPr>
            <w:r w:rsidRPr="007F1126">
              <w:rPr>
                <w:rFonts w:ascii="仿宋_GB2312" w:eastAsia="仿宋_GB2312" w:hAnsi="宋体" w:hint="eastAsia"/>
                <w:szCs w:val="21"/>
              </w:rPr>
              <w:t>能按照教研活动计划按期开展活动，活动次数达到或超过计划数，活动记录详细规范，并达到活动目的。</w:t>
            </w:r>
          </w:p>
        </w:tc>
      </w:tr>
      <w:tr w:rsidR="00A17AA9" w:rsidRPr="007F1126" w:rsidTr="00990B1E">
        <w:tblPrEx>
          <w:tblCellMar>
            <w:top w:w="0" w:type="dxa"/>
            <w:bottom w:w="0" w:type="dxa"/>
          </w:tblCellMar>
        </w:tblPrEx>
        <w:trPr>
          <w:cantSplit/>
          <w:trHeight w:val="345"/>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hint="eastAsia"/>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szCs w:val="21"/>
              </w:rPr>
            </w:pPr>
            <w:r w:rsidRPr="007F1126">
              <w:rPr>
                <w:rFonts w:ascii="仿宋_GB2312" w:eastAsia="仿宋_GB2312" w:hAnsi="宋体" w:hint="eastAsia"/>
                <w:szCs w:val="21"/>
              </w:rPr>
              <w:t>教研活动效果</w:t>
            </w:r>
          </w:p>
        </w:tc>
        <w:tc>
          <w:tcPr>
            <w:tcW w:w="3739" w:type="pct"/>
          </w:tcPr>
          <w:p w:rsidR="00A17AA9" w:rsidRPr="007F1126" w:rsidRDefault="00A17AA9" w:rsidP="00990B1E">
            <w:pPr>
              <w:spacing w:line="320" w:lineRule="exact"/>
              <w:rPr>
                <w:rFonts w:ascii="仿宋_GB2312" w:eastAsia="仿宋_GB2312" w:hAnsi="宋体"/>
                <w:szCs w:val="21"/>
              </w:rPr>
            </w:pPr>
            <w:r w:rsidRPr="007F1126">
              <w:rPr>
                <w:rFonts w:ascii="仿宋_GB2312" w:eastAsia="仿宋_GB2312" w:hAnsi="宋体" w:hint="eastAsia"/>
                <w:szCs w:val="21"/>
              </w:rPr>
              <w:t>根据教研活动发现问题，能提出改进措施并实施，达到预期效果，有佐证材料且材料真实、齐全、详实。</w:t>
            </w:r>
          </w:p>
        </w:tc>
      </w:tr>
      <w:tr w:rsidR="00A17AA9" w:rsidRPr="007F1126" w:rsidTr="00990B1E">
        <w:tblPrEx>
          <w:tblCellMar>
            <w:top w:w="0" w:type="dxa"/>
            <w:bottom w:w="0" w:type="dxa"/>
          </w:tblCellMar>
        </w:tblPrEx>
        <w:trPr>
          <w:cantSplit/>
          <w:trHeight w:hRule="exact" w:val="907"/>
          <w:jc w:val="center"/>
        </w:trPr>
        <w:tc>
          <w:tcPr>
            <w:tcW w:w="543" w:type="pct"/>
            <w:vMerge w:val="restar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示范课</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公开课</w:t>
            </w:r>
          </w:p>
        </w:tc>
        <w:tc>
          <w:tcPr>
            <w:tcW w:w="718" w:type="pc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院级示范课、公开课申请计划</w:t>
            </w:r>
          </w:p>
        </w:tc>
        <w:tc>
          <w:tcPr>
            <w:tcW w:w="3739" w:type="pct"/>
            <w:vAlign w:val="center"/>
          </w:tcPr>
          <w:p w:rsidR="00A17AA9" w:rsidRPr="007F1126" w:rsidRDefault="00A17AA9" w:rsidP="00990B1E">
            <w:pPr>
              <w:spacing w:line="320" w:lineRule="exact"/>
              <w:jc w:val="left"/>
              <w:rPr>
                <w:rFonts w:ascii="仿宋_GB2312" w:eastAsia="仿宋_GB2312" w:hAnsi="宋体"/>
                <w:szCs w:val="21"/>
              </w:rPr>
            </w:pPr>
            <w:r w:rsidRPr="007F1126">
              <w:rPr>
                <w:rFonts w:ascii="仿宋_GB2312" w:eastAsia="仿宋_GB2312" w:hAnsi="宋体" w:hint="eastAsia"/>
                <w:szCs w:val="21"/>
              </w:rPr>
              <w:t>申请院级示范课或公开课每学期不少于2人次。</w:t>
            </w:r>
          </w:p>
        </w:tc>
      </w:tr>
      <w:tr w:rsidR="00A17AA9" w:rsidRPr="007F1126" w:rsidTr="00990B1E">
        <w:tblPrEx>
          <w:tblCellMar>
            <w:top w:w="0" w:type="dxa"/>
            <w:bottom w:w="0" w:type="dxa"/>
          </w:tblCellMar>
        </w:tblPrEx>
        <w:trPr>
          <w:cantSplit/>
          <w:trHeight w:hRule="exact" w:val="1060"/>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hint="eastAsia"/>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szCs w:val="21"/>
              </w:rPr>
            </w:pPr>
            <w:r w:rsidRPr="007F1126">
              <w:rPr>
                <w:rFonts w:ascii="仿宋_GB2312" w:eastAsia="仿宋_GB2312" w:hAnsi="宋体" w:hint="eastAsia"/>
                <w:szCs w:val="21"/>
              </w:rPr>
              <w:t>院级示范课、公开课计划执行</w:t>
            </w:r>
          </w:p>
        </w:tc>
        <w:tc>
          <w:tcPr>
            <w:tcW w:w="3739" w:type="pct"/>
            <w:vAlign w:val="center"/>
          </w:tcPr>
          <w:p w:rsidR="00A17AA9" w:rsidRPr="007F1126" w:rsidRDefault="00A17AA9" w:rsidP="00990B1E">
            <w:pPr>
              <w:spacing w:line="320" w:lineRule="exact"/>
              <w:rPr>
                <w:rFonts w:ascii="仿宋_GB2312" w:eastAsia="仿宋_GB2312" w:hAnsi="宋体"/>
                <w:szCs w:val="21"/>
              </w:rPr>
            </w:pPr>
            <w:r w:rsidRPr="007F1126">
              <w:rPr>
                <w:rFonts w:ascii="仿宋_GB2312" w:eastAsia="仿宋_GB2312" w:hAnsi="宋体" w:hint="eastAsia"/>
                <w:szCs w:val="21"/>
              </w:rPr>
              <w:t>能按照计划按期开展院级公开课、示范课申请，并根据学院安排做好公开课、示范课工作，记录详细规范，并达到活动目的。</w:t>
            </w:r>
          </w:p>
        </w:tc>
      </w:tr>
      <w:tr w:rsidR="00A17AA9" w:rsidRPr="007F1126" w:rsidTr="00990B1E">
        <w:tblPrEx>
          <w:tblCellMar>
            <w:top w:w="0" w:type="dxa"/>
            <w:bottom w:w="0" w:type="dxa"/>
          </w:tblCellMar>
        </w:tblPrEx>
        <w:trPr>
          <w:cantSplit/>
          <w:trHeight w:hRule="exact" w:val="1021"/>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hint="eastAsia"/>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系级示范课、公开课</w:t>
            </w:r>
          </w:p>
        </w:tc>
        <w:tc>
          <w:tcPr>
            <w:tcW w:w="3739" w:type="pct"/>
            <w:vAlign w:val="center"/>
          </w:tcPr>
          <w:p w:rsidR="00A17AA9" w:rsidRPr="007F1126" w:rsidRDefault="00A17AA9" w:rsidP="00990B1E">
            <w:pPr>
              <w:spacing w:line="320" w:lineRule="exact"/>
              <w:rPr>
                <w:rFonts w:ascii="仿宋_GB2312" w:eastAsia="仿宋_GB2312" w:hAnsi="宋体"/>
                <w:szCs w:val="21"/>
              </w:rPr>
            </w:pPr>
            <w:r w:rsidRPr="007F1126">
              <w:rPr>
                <w:rFonts w:ascii="仿宋_GB2312" w:eastAsia="仿宋_GB2312" w:hAnsi="宋体" w:hint="eastAsia"/>
                <w:szCs w:val="21"/>
              </w:rPr>
              <w:t>举办系示范课、公开课每学期不少于4人次，并有评课和讨论情况。有佐证材料且材料真实、齐全、详实。</w:t>
            </w:r>
          </w:p>
        </w:tc>
      </w:tr>
      <w:tr w:rsidR="00A17AA9" w:rsidRPr="007F1126" w:rsidTr="00990B1E">
        <w:tblPrEx>
          <w:tblCellMar>
            <w:top w:w="0" w:type="dxa"/>
            <w:bottom w:w="0" w:type="dxa"/>
          </w:tblCellMar>
        </w:tblPrEx>
        <w:trPr>
          <w:cantSplit/>
          <w:trHeight w:val="613"/>
          <w:jc w:val="center"/>
        </w:trPr>
        <w:tc>
          <w:tcPr>
            <w:tcW w:w="543" w:type="pct"/>
            <w:vMerge w:val="restar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产学研</w:t>
            </w:r>
          </w:p>
        </w:tc>
        <w:tc>
          <w:tcPr>
            <w:tcW w:w="718" w:type="pct"/>
            <w:vAlign w:val="center"/>
          </w:tcPr>
          <w:p w:rsidR="00A17AA9" w:rsidRPr="007F1126" w:rsidRDefault="00A17AA9" w:rsidP="00990B1E">
            <w:pPr>
              <w:spacing w:line="320" w:lineRule="exact"/>
              <w:jc w:val="center"/>
              <w:rPr>
                <w:rFonts w:ascii="仿宋_GB2312" w:eastAsia="仿宋_GB2312" w:hAnsi="宋体"/>
                <w:szCs w:val="21"/>
              </w:rPr>
            </w:pPr>
            <w:r w:rsidRPr="007F1126">
              <w:rPr>
                <w:rFonts w:ascii="仿宋_GB2312" w:eastAsia="仿宋_GB2312" w:hAnsi="宋体" w:hint="eastAsia"/>
                <w:szCs w:val="21"/>
              </w:rPr>
              <w:t>产学研工作计划</w:t>
            </w:r>
          </w:p>
        </w:tc>
        <w:tc>
          <w:tcPr>
            <w:tcW w:w="3739" w:type="pct"/>
            <w:vAlign w:val="center"/>
          </w:tcPr>
          <w:p w:rsidR="00A17AA9" w:rsidRPr="007F1126" w:rsidRDefault="00A17AA9" w:rsidP="00990B1E">
            <w:pPr>
              <w:spacing w:line="320" w:lineRule="exact"/>
              <w:rPr>
                <w:rFonts w:ascii="仿宋_GB2312" w:eastAsia="仿宋_GB2312" w:hAnsi="宋体"/>
                <w:spacing w:val="-6"/>
                <w:szCs w:val="21"/>
              </w:rPr>
            </w:pPr>
            <w:r w:rsidRPr="007F1126">
              <w:rPr>
                <w:rFonts w:ascii="仿宋_GB2312" w:eastAsia="仿宋_GB2312" w:hAnsi="宋体" w:hint="eastAsia"/>
                <w:spacing w:val="-6"/>
                <w:szCs w:val="21"/>
              </w:rPr>
              <w:t>计划制订详细完整，规范，能够达到人才培养方案的要求。</w:t>
            </w:r>
          </w:p>
        </w:tc>
      </w:tr>
      <w:tr w:rsidR="00A17AA9" w:rsidRPr="007F1126" w:rsidTr="00990B1E">
        <w:tblPrEx>
          <w:tblCellMar>
            <w:top w:w="0" w:type="dxa"/>
            <w:bottom w:w="0" w:type="dxa"/>
          </w:tblCellMar>
        </w:tblPrEx>
        <w:trPr>
          <w:cantSplit/>
          <w:trHeight w:val="697"/>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spacing w:val="-12"/>
                <w:szCs w:val="21"/>
              </w:rPr>
            </w:pPr>
            <w:r w:rsidRPr="007F1126">
              <w:rPr>
                <w:rFonts w:ascii="仿宋_GB2312" w:eastAsia="仿宋_GB2312" w:hAnsi="宋体" w:hint="eastAsia"/>
                <w:spacing w:val="-12"/>
                <w:szCs w:val="21"/>
              </w:rPr>
              <w:t>产学研工作总结</w:t>
            </w:r>
          </w:p>
        </w:tc>
        <w:tc>
          <w:tcPr>
            <w:tcW w:w="3739" w:type="pct"/>
            <w:vAlign w:val="center"/>
          </w:tcPr>
          <w:p w:rsidR="00A17AA9" w:rsidRPr="007F1126" w:rsidRDefault="00A17AA9" w:rsidP="00990B1E">
            <w:pPr>
              <w:spacing w:line="320" w:lineRule="exact"/>
              <w:rPr>
                <w:rFonts w:ascii="仿宋_GB2312" w:eastAsia="仿宋_GB2312" w:hAnsi="宋体"/>
                <w:szCs w:val="21"/>
              </w:rPr>
            </w:pPr>
            <w:r w:rsidRPr="007F1126">
              <w:rPr>
                <w:rFonts w:ascii="仿宋_GB2312" w:eastAsia="仿宋_GB2312" w:hAnsi="宋体" w:hint="eastAsia"/>
                <w:szCs w:val="21"/>
              </w:rPr>
              <w:t>能够按照计划要求认真开展工作，达到计划规定目标。</w:t>
            </w:r>
          </w:p>
        </w:tc>
      </w:tr>
      <w:tr w:rsidR="00A17AA9" w:rsidRPr="007F1126" w:rsidTr="00990B1E">
        <w:tblPrEx>
          <w:tblCellMar>
            <w:top w:w="0" w:type="dxa"/>
            <w:bottom w:w="0" w:type="dxa"/>
          </w:tblCellMar>
        </w:tblPrEx>
        <w:trPr>
          <w:cantSplit/>
          <w:trHeight w:val="195"/>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产</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学</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研</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工</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作</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成</w:t>
            </w:r>
          </w:p>
          <w:p w:rsidR="00A17AA9" w:rsidRPr="007F1126" w:rsidRDefault="00A17AA9" w:rsidP="00990B1E">
            <w:pPr>
              <w:spacing w:line="320" w:lineRule="exact"/>
              <w:jc w:val="center"/>
              <w:rPr>
                <w:rFonts w:ascii="仿宋_GB2312" w:eastAsia="仿宋_GB2312" w:hAnsi="宋体"/>
                <w:szCs w:val="21"/>
              </w:rPr>
            </w:pPr>
            <w:r w:rsidRPr="007F1126">
              <w:rPr>
                <w:rFonts w:ascii="仿宋_GB2312" w:eastAsia="仿宋_GB2312" w:hAnsi="宋体" w:hint="eastAsia"/>
                <w:szCs w:val="21"/>
              </w:rPr>
              <w:t>果</w:t>
            </w:r>
          </w:p>
        </w:tc>
        <w:tc>
          <w:tcPr>
            <w:tcW w:w="3739" w:type="pct"/>
          </w:tcPr>
          <w:p w:rsidR="00A17AA9" w:rsidRPr="007F1126" w:rsidRDefault="00A17AA9" w:rsidP="00990B1E">
            <w:pPr>
              <w:spacing w:line="320" w:lineRule="exact"/>
              <w:jc w:val="left"/>
              <w:rPr>
                <w:rFonts w:ascii="仿宋_GB2312" w:eastAsia="仿宋_GB2312" w:hAnsi="宋体" w:hint="eastAsia"/>
                <w:szCs w:val="21"/>
              </w:rPr>
            </w:pPr>
            <w:r w:rsidRPr="007F1126">
              <w:rPr>
                <w:rFonts w:ascii="仿宋_GB2312" w:eastAsia="仿宋_GB2312" w:hAnsi="宋体" w:hint="eastAsia"/>
                <w:szCs w:val="21"/>
              </w:rPr>
              <w:t>产学研工作开展的扎实有效。</w:t>
            </w:r>
          </w:p>
          <w:p w:rsidR="00A17AA9" w:rsidRPr="007F1126" w:rsidRDefault="00A17AA9" w:rsidP="00990B1E">
            <w:pPr>
              <w:spacing w:line="320" w:lineRule="exact"/>
              <w:jc w:val="left"/>
              <w:rPr>
                <w:rFonts w:ascii="仿宋_GB2312" w:eastAsia="仿宋_GB2312" w:hAnsi="宋体" w:hint="eastAsia"/>
                <w:szCs w:val="21"/>
              </w:rPr>
            </w:pPr>
            <w:r w:rsidRPr="007F1126">
              <w:rPr>
                <w:rFonts w:ascii="仿宋_GB2312" w:eastAsia="仿宋_GB2312" w:hAnsi="宋体" w:hint="eastAsia"/>
                <w:szCs w:val="21"/>
              </w:rPr>
              <w:t>有根据社会需求不断调整专业设置及人才培养方案的社会调研情况材料；</w:t>
            </w:r>
            <w:r w:rsidRPr="007F1126">
              <w:rPr>
                <w:rFonts w:ascii="仿宋_GB2312" w:eastAsia="仿宋_GB2312" w:hAnsi="宋体"/>
                <w:szCs w:val="21"/>
              </w:rPr>
              <w:t xml:space="preserve"> </w:t>
            </w:r>
          </w:p>
          <w:p w:rsidR="00A17AA9" w:rsidRPr="007F1126" w:rsidRDefault="00A17AA9" w:rsidP="00990B1E">
            <w:pPr>
              <w:spacing w:line="320" w:lineRule="exact"/>
              <w:jc w:val="left"/>
              <w:rPr>
                <w:rFonts w:ascii="仿宋_GB2312" w:eastAsia="仿宋_GB2312" w:hAnsi="宋体" w:hint="eastAsia"/>
                <w:szCs w:val="21"/>
              </w:rPr>
            </w:pPr>
            <w:r w:rsidRPr="007F1126">
              <w:rPr>
                <w:rFonts w:ascii="仿宋_GB2312" w:eastAsia="仿宋_GB2312" w:hAnsi="宋体" w:hint="eastAsia"/>
                <w:szCs w:val="21"/>
              </w:rPr>
              <w:t>有教师下厂锻炼或带队实习的材料；</w:t>
            </w:r>
          </w:p>
          <w:p w:rsidR="00A17AA9" w:rsidRPr="007F1126" w:rsidRDefault="00A17AA9" w:rsidP="00990B1E">
            <w:pPr>
              <w:pStyle w:val="3"/>
              <w:spacing w:line="320" w:lineRule="exact"/>
              <w:rPr>
                <w:rFonts w:hint="eastAsia"/>
                <w:sz w:val="21"/>
              </w:rPr>
            </w:pPr>
            <w:r w:rsidRPr="007F1126">
              <w:rPr>
                <w:rFonts w:hint="eastAsia"/>
                <w:sz w:val="21"/>
              </w:rPr>
              <w:t>有聘请企业技术人员为客座教授或实习指导教师的相关资料；</w:t>
            </w:r>
          </w:p>
          <w:p w:rsidR="00A17AA9" w:rsidRPr="007F1126" w:rsidRDefault="00A17AA9" w:rsidP="00990B1E">
            <w:pPr>
              <w:spacing w:line="320" w:lineRule="exact"/>
              <w:jc w:val="left"/>
              <w:rPr>
                <w:rFonts w:ascii="仿宋_GB2312" w:eastAsia="仿宋_GB2312" w:hAnsi="宋体" w:hint="eastAsia"/>
                <w:szCs w:val="21"/>
              </w:rPr>
            </w:pPr>
            <w:r w:rsidRPr="007F1126">
              <w:rPr>
                <w:rFonts w:ascii="仿宋_GB2312" w:eastAsia="仿宋_GB2312" w:hAnsi="宋体" w:hint="eastAsia"/>
                <w:szCs w:val="21"/>
              </w:rPr>
              <w:t>有客座教授（专家）举办专题报告、讲座的相关材料；</w:t>
            </w:r>
          </w:p>
          <w:p w:rsidR="00A17AA9" w:rsidRPr="007F1126" w:rsidRDefault="00A17AA9" w:rsidP="00990B1E">
            <w:pPr>
              <w:spacing w:line="320" w:lineRule="exact"/>
              <w:jc w:val="left"/>
              <w:rPr>
                <w:rFonts w:ascii="仿宋_GB2312" w:eastAsia="仿宋_GB2312" w:hAnsi="宋体"/>
                <w:szCs w:val="21"/>
              </w:rPr>
            </w:pPr>
            <w:r w:rsidRPr="007F1126">
              <w:rPr>
                <w:rFonts w:ascii="仿宋_GB2312" w:eastAsia="仿宋_GB2312" w:hAnsi="宋体" w:hint="eastAsia"/>
                <w:szCs w:val="21"/>
              </w:rPr>
              <w:t>有各系科研成果转化的相关材料和校企联合科研课题相关材料。</w:t>
            </w:r>
          </w:p>
        </w:tc>
      </w:tr>
      <w:tr w:rsidR="00A17AA9" w:rsidRPr="007F1126" w:rsidTr="00990B1E">
        <w:tblPrEx>
          <w:tblCellMar>
            <w:top w:w="0" w:type="dxa"/>
            <w:bottom w:w="0" w:type="dxa"/>
          </w:tblCellMar>
        </w:tblPrEx>
        <w:trPr>
          <w:cantSplit/>
          <w:trHeight w:hRule="exact" w:val="921"/>
          <w:jc w:val="center"/>
        </w:trPr>
        <w:tc>
          <w:tcPr>
            <w:tcW w:w="543" w:type="pct"/>
            <w:vMerge w:val="restar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专业</w:t>
            </w:r>
          </w:p>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建设</w:t>
            </w:r>
          </w:p>
        </w:tc>
        <w:tc>
          <w:tcPr>
            <w:tcW w:w="718" w:type="pct"/>
            <w:vAlign w:val="center"/>
          </w:tcPr>
          <w:p w:rsidR="00A17AA9" w:rsidRPr="007F1126" w:rsidRDefault="00A17AA9" w:rsidP="00990B1E">
            <w:pPr>
              <w:spacing w:line="320" w:lineRule="exact"/>
              <w:jc w:val="center"/>
              <w:rPr>
                <w:rFonts w:ascii="仿宋_GB2312" w:eastAsia="仿宋_GB2312" w:hAnsi="宋体"/>
                <w:szCs w:val="21"/>
              </w:rPr>
            </w:pPr>
            <w:r w:rsidRPr="007F1126">
              <w:rPr>
                <w:rFonts w:ascii="仿宋_GB2312" w:eastAsia="仿宋_GB2312" w:hAnsi="宋体" w:hint="eastAsia"/>
                <w:szCs w:val="21"/>
              </w:rPr>
              <w:t>专业建设工作计划</w:t>
            </w:r>
          </w:p>
        </w:tc>
        <w:tc>
          <w:tcPr>
            <w:tcW w:w="3739" w:type="pct"/>
            <w:vAlign w:val="center"/>
          </w:tcPr>
          <w:p w:rsidR="00A17AA9" w:rsidRPr="007F1126" w:rsidRDefault="00A17AA9" w:rsidP="00990B1E">
            <w:pPr>
              <w:spacing w:line="320" w:lineRule="exact"/>
              <w:rPr>
                <w:rFonts w:ascii="仿宋_GB2312" w:eastAsia="仿宋_GB2312" w:hAnsi="宋体" w:hint="eastAsia"/>
                <w:szCs w:val="21"/>
              </w:rPr>
            </w:pPr>
            <w:r w:rsidRPr="007F1126">
              <w:rPr>
                <w:rFonts w:ascii="仿宋_GB2312" w:eastAsia="仿宋_GB2312" w:hAnsi="宋体" w:hint="eastAsia"/>
                <w:szCs w:val="21"/>
              </w:rPr>
              <w:t>计划制订详细完整，规范，能够达到专业培养目标和人才培养方案的要求。有专业建设规划。</w:t>
            </w:r>
          </w:p>
        </w:tc>
      </w:tr>
      <w:tr w:rsidR="00A17AA9" w:rsidRPr="007F1126" w:rsidTr="00990B1E">
        <w:tblPrEx>
          <w:tblCellMar>
            <w:top w:w="0" w:type="dxa"/>
            <w:bottom w:w="0" w:type="dxa"/>
          </w:tblCellMar>
        </w:tblPrEx>
        <w:trPr>
          <w:cantSplit/>
          <w:trHeight w:hRule="exact" w:val="941"/>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专业建设工作总结</w:t>
            </w:r>
          </w:p>
        </w:tc>
        <w:tc>
          <w:tcPr>
            <w:tcW w:w="3739" w:type="pct"/>
            <w:vAlign w:val="center"/>
          </w:tcPr>
          <w:p w:rsidR="00A17AA9" w:rsidRPr="007F1126" w:rsidRDefault="00A17AA9" w:rsidP="00990B1E">
            <w:pPr>
              <w:spacing w:line="320" w:lineRule="exact"/>
              <w:jc w:val="left"/>
              <w:rPr>
                <w:rFonts w:ascii="仿宋_GB2312" w:eastAsia="仿宋_GB2312" w:hAnsi="宋体" w:hint="eastAsia"/>
                <w:szCs w:val="21"/>
              </w:rPr>
            </w:pPr>
            <w:r w:rsidRPr="007F1126">
              <w:rPr>
                <w:rFonts w:ascii="仿宋_GB2312" w:eastAsia="仿宋_GB2312" w:hAnsi="宋体" w:hint="eastAsia"/>
                <w:szCs w:val="21"/>
              </w:rPr>
              <w:t>能够按照计划要求认真开展工作，达到计划规定目标。专业建设委员会工作开展正常，每年度不少于1次。</w:t>
            </w:r>
          </w:p>
        </w:tc>
      </w:tr>
      <w:tr w:rsidR="00A17AA9" w:rsidRPr="007F1126" w:rsidTr="00990B1E">
        <w:tblPrEx>
          <w:tblCellMar>
            <w:top w:w="0" w:type="dxa"/>
            <w:bottom w:w="0" w:type="dxa"/>
          </w:tblCellMar>
        </w:tblPrEx>
        <w:trPr>
          <w:cantSplit/>
          <w:trHeight w:hRule="exact" w:val="941"/>
          <w:jc w:val="center"/>
        </w:trPr>
        <w:tc>
          <w:tcPr>
            <w:tcW w:w="543" w:type="pct"/>
            <w:vMerge/>
            <w:vAlign w:val="center"/>
          </w:tcPr>
          <w:p w:rsidR="00A17AA9" w:rsidRPr="007F1126" w:rsidRDefault="00A17AA9" w:rsidP="00990B1E">
            <w:pPr>
              <w:spacing w:line="320" w:lineRule="exact"/>
              <w:jc w:val="center"/>
              <w:rPr>
                <w:rFonts w:ascii="仿宋_GB2312" w:eastAsia="仿宋_GB2312" w:hAnsi="宋体"/>
                <w:szCs w:val="21"/>
              </w:rPr>
            </w:pPr>
          </w:p>
        </w:tc>
        <w:tc>
          <w:tcPr>
            <w:tcW w:w="718" w:type="pct"/>
            <w:vAlign w:val="center"/>
          </w:tcPr>
          <w:p w:rsidR="00A17AA9" w:rsidRPr="007F1126" w:rsidRDefault="00A17AA9" w:rsidP="00990B1E">
            <w:pPr>
              <w:spacing w:line="320" w:lineRule="exact"/>
              <w:jc w:val="center"/>
              <w:rPr>
                <w:rFonts w:ascii="仿宋_GB2312" w:eastAsia="仿宋_GB2312" w:hAnsi="宋体" w:hint="eastAsia"/>
                <w:szCs w:val="21"/>
              </w:rPr>
            </w:pPr>
            <w:r w:rsidRPr="007F1126">
              <w:rPr>
                <w:rFonts w:ascii="仿宋_GB2312" w:eastAsia="仿宋_GB2312" w:hAnsi="宋体" w:hint="eastAsia"/>
                <w:szCs w:val="21"/>
              </w:rPr>
              <w:t>专业建设工作成果</w:t>
            </w:r>
          </w:p>
        </w:tc>
        <w:tc>
          <w:tcPr>
            <w:tcW w:w="3739" w:type="pct"/>
            <w:vAlign w:val="center"/>
          </w:tcPr>
          <w:p w:rsidR="00A17AA9" w:rsidRPr="007F1126" w:rsidRDefault="00A17AA9" w:rsidP="00990B1E">
            <w:pPr>
              <w:spacing w:line="320" w:lineRule="exact"/>
              <w:jc w:val="left"/>
              <w:rPr>
                <w:rFonts w:ascii="仿宋_GB2312" w:eastAsia="仿宋_GB2312" w:hAnsi="宋体" w:hint="eastAsia"/>
                <w:szCs w:val="21"/>
              </w:rPr>
            </w:pPr>
            <w:r w:rsidRPr="007F1126">
              <w:rPr>
                <w:rFonts w:ascii="仿宋_GB2312" w:eastAsia="仿宋_GB2312" w:hAnsi="宋体" w:hint="eastAsia"/>
                <w:szCs w:val="21"/>
              </w:rPr>
              <w:t>专业建设工作开展的扎实有效，专业建设规划按计划落实，积极开展调研工作，佐证材料翔实。</w:t>
            </w:r>
          </w:p>
        </w:tc>
      </w:tr>
    </w:tbl>
    <w:p w:rsidR="00A17AA9" w:rsidRDefault="00A17AA9" w:rsidP="00A17AA9">
      <w:pPr>
        <w:spacing w:line="360" w:lineRule="auto"/>
        <w:ind w:firstLineChars="200" w:firstLine="482"/>
        <w:rPr>
          <w:rFonts w:ascii="黑体" w:eastAsia="黑体" w:hAnsi="宋体" w:hint="eastAsia"/>
          <w:b/>
          <w:bCs/>
          <w:sz w:val="24"/>
          <w:szCs w:val="21"/>
        </w:rPr>
      </w:pPr>
    </w:p>
    <w:p w:rsidR="00A17AA9" w:rsidRDefault="00A17AA9" w:rsidP="00A17AA9">
      <w:pPr>
        <w:spacing w:line="360" w:lineRule="auto"/>
        <w:ind w:firstLineChars="200" w:firstLine="482"/>
        <w:rPr>
          <w:rFonts w:ascii="黑体" w:eastAsia="黑体" w:hAnsi="宋体" w:hint="eastAsia"/>
          <w:b/>
          <w:bCs/>
          <w:sz w:val="24"/>
          <w:szCs w:val="21"/>
        </w:rPr>
      </w:pPr>
    </w:p>
    <w:p w:rsidR="00A17AA9" w:rsidRDefault="00A17AA9" w:rsidP="00A17AA9">
      <w:pPr>
        <w:spacing w:line="360" w:lineRule="auto"/>
        <w:ind w:firstLineChars="200" w:firstLine="482"/>
        <w:rPr>
          <w:rFonts w:ascii="黑体" w:eastAsia="黑体" w:hAnsi="宋体" w:hint="eastAsia"/>
          <w:b/>
          <w:bCs/>
          <w:sz w:val="24"/>
          <w:szCs w:val="21"/>
        </w:rPr>
      </w:pPr>
      <w:r>
        <w:rPr>
          <w:rFonts w:ascii="黑体" w:eastAsia="黑体" w:hAnsi="宋体" w:hint="eastAsia"/>
          <w:b/>
          <w:bCs/>
          <w:sz w:val="24"/>
          <w:szCs w:val="21"/>
        </w:rPr>
        <w:t>五、教学监控质量标准</w:t>
      </w:r>
    </w:p>
    <w:tbl>
      <w:tblPr>
        <w:tblW w:w="513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987"/>
        <w:gridCol w:w="980"/>
        <w:gridCol w:w="6782"/>
      </w:tblGrid>
      <w:tr w:rsidR="00A17AA9" w:rsidRPr="007F1126" w:rsidTr="00990B1E">
        <w:tblPrEx>
          <w:tblCellMar>
            <w:top w:w="0" w:type="dxa"/>
            <w:bottom w:w="0" w:type="dxa"/>
          </w:tblCellMar>
        </w:tblPrEx>
        <w:trPr>
          <w:trHeight w:val="594"/>
          <w:jc w:val="center"/>
        </w:trPr>
        <w:tc>
          <w:tcPr>
            <w:tcW w:w="564" w:type="pct"/>
          </w:tcPr>
          <w:p w:rsidR="00A17AA9" w:rsidRPr="007F1126" w:rsidRDefault="00A17AA9" w:rsidP="00990B1E">
            <w:pPr>
              <w:spacing w:line="440" w:lineRule="exact"/>
              <w:jc w:val="center"/>
              <w:rPr>
                <w:rFonts w:ascii="仿宋_GB2312" w:eastAsia="仿宋_GB2312" w:hAnsi="宋体" w:hint="eastAsia"/>
                <w:sz w:val="24"/>
              </w:rPr>
            </w:pPr>
            <w:r w:rsidRPr="007F1126">
              <w:rPr>
                <w:rFonts w:ascii="仿宋_GB2312" w:eastAsia="仿宋_GB2312" w:hAnsi="宋体" w:hint="eastAsia"/>
                <w:sz w:val="24"/>
              </w:rPr>
              <w:lastRenderedPageBreak/>
              <w:t>环节</w:t>
            </w:r>
          </w:p>
        </w:tc>
        <w:tc>
          <w:tcPr>
            <w:tcW w:w="560" w:type="pct"/>
            <w:tcMar>
              <w:left w:w="28" w:type="dxa"/>
              <w:right w:w="28" w:type="dxa"/>
            </w:tcMar>
          </w:tcPr>
          <w:p w:rsidR="00A17AA9" w:rsidRPr="007F1126" w:rsidRDefault="00A17AA9" w:rsidP="00990B1E">
            <w:pPr>
              <w:spacing w:line="440" w:lineRule="exact"/>
              <w:jc w:val="center"/>
              <w:rPr>
                <w:rFonts w:ascii="仿宋_GB2312" w:eastAsia="仿宋_GB2312" w:hAnsi="宋体" w:hint="eastAsia"/>
                <w:sz w:val="24"/>
              </w:rPr>
            </w:pPr>
            <w:r w:rsidRPr="007F1126">
              <w:rPr>
                <w:rFonts w:ascii="仿宋_GB2312" w:eastAsia="仿宋_GB2312" w:hAnsi="宋体" w:hint="eastAsia"/>
                <w:sz w:val="24"/>
              </w:rPr>
              <w:t>要 素</w:t>
            </w:r>
          </w:p>
        </w:tc>
        <w:tc>
          <w:tcPr>
            <w:tcW w:w="3876" w:type="pct"/>
          </w:tcPr>
          <w:p w:rsidR="00A17AA9" w:rsidRPr="007F1126" w:rsidRDefault="00A17AA9" w:rsidP="00990B1E">
            <w:pPr>
              <w:spacing w:line="440" w:lineRule="exact"/>
              <w:jc w:val="center"/>
              <w:rPr>
                <w:rFonts w:ascii="仿宋_GB2312" w:eastAsia="仿宋_GB2312" w:hAnsi="宋体" w:hint="eastAsia"/>
                <w:sz w:val="24"/>
              </w:rPr>
            </w:pPr>
            <w:r w:rsidRPr="007F1126">
              <w:rPr>
                <w:rFonts w:ascii="仿宋_GB2312" w:eastAsia="仿宋_GB2312" w:hAnsi="宋体" w:hint="eastAsia"/>
                <w:sz w:val="24"/>
              </w:rPr>
              <w:t>标 准 要 求</w:t>
            </w:r>
          </w:p>
        </w:tc>
      </w:tr>
      <w:tr w:rsidR="00A17AA9" w:rsidRPr="007F1126" w:rsidTr="00990B1E">
        <w:tblPrEx>
          <w:tblCellMar>
            <w:top w:w="0" w:type="dxa"/>
            <w:bottom w:w="0" w:type="dxa"/>
          </w:tblCellMar>
        </w:tblPrEx>
        <w:trPr>
          <w:cantSplit/>
          <w:trHeight w:val="990"/>
          <w:jc w:val="center"/>
        </w:trPr>
        <w:tc>
          <w:tcPr>
            <w:tcW w:w="564" w:type="pct"/>
            <w:vMerge w:val="restart"/>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教</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学</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督</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导</w:t>
            </w: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院教学</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督导</w:t>
            </w:r>
          </w:p>
        </w:tc>
        <w:tc>
          <w:tcPr>
            <w:tcW w:w="3876" w:type="pct"/>
          </w:tcPr>
          <w:p w:rsidR="00A17AA9" w:rsidRPr="007F1126" w:rsidRDefault="00A17AA9" w:rsidP="00990B1E">
            <w:pPr>
              <w:spacing w:line="440" w:lineRule="exact"/>
              <w:rPr>
                <w:rFonts w:ascii="仿宋_GB2312" w:eastAsia="仿宋_GB2312" w:hAnsi="宋体" w:hint="eastAsia"/>
                <w:szCs w:val="21"/>
              </w:rPr>
            </w:pPr>
            <w:r w:rsidRPr="007F1126">
              <w:rPr>
                <w:rFonts w:ascii="仿宋_GB2312" w:eastAsia="仿宋_GB2312" w:hAnsi="宋体"/>
                <w:szCs w:val="21"/>
              </w:rPr>
              <w:t>每学期第二周开始，在全院范围内随机或集中听课</w:t>
            </w:r>
            <w:r w:rsidRPr="007F1126">
              <w:rPr>
                <w:rFonts w:ascii="仿宋_GB2312" w:eastAsia="仿宋_GB2312" w:hAnsi="宋体" w:hint="eastAsia"/>
                <w:szCs w:val="21"/>
              </w:rPr>
              <w:t>，</w:t>
            </w:r>
            <w:r w:rsidRPr="007F1126">
              <w:rPr>
                <w:rFonts w:ascii="仿宋_GB2312" w:eastAsia="仿宋_GB2312" w:hAnsi="宋体"/>
                <w:szCs w:val="21"/>
              </w:rPr>
              <w:t>督导组成员每人每学期听课一般不少于 1</w:t>
            </w:r>
            <w:r w:rsidRPr="007F1126">
              <w:rPr>
                <w:rFonts w:ascii="仿宋_GB2312" w:eastAsia="仿宋_GB2312" w:hAnsi="宋体" w:hint="eastAsia"/>
                <w:szCs w:val="21"/>
              </w:rPr>
              <w:t>2</w:t>
            </w:r>
            <w:r w:rsidRPr="007F1126">
              <w:rPr>
                <w:rFonts w:ascii="仿宋_GB2312" w:eastAsia="仿宋_GB2312" w:hAnsi="宋体"/>
                <w:szCs w:val="21"/>
              </w:rPr>
              <w:t xml:space="preserve"> 节</w:t>
            </w:r>
            <w:r w:rsidRPr="007F1126">
              <w:rPr>
                <w:rFonts w:ascii="仿宋_GB2312" w:eastAsia="仿宋_GB2312" w:hAnsi="宋体" w:hint="eastAsia"/>
                <w:szCs w:val="21"/>
              </w:rPr>
              <w:t>，并做好听课记录，</w:t>
            </w:r>
            <w:r w:rsidRPr="007F1126">
              <w:rPr>
                <w:rFonts w:ascii="仿宋_GB2312" w:eastAsia="仿宋_GB2312" w:hAnsi="宋体"/>
                <w:szCs w:val="21"/>
              </w:rPr>
              <w:t>填写《</w:t>
            </w:r>
            <w:r w:rsidRPr="007F1126">
              <w:rPr>
                <w:rFonts w:ascii="仿宋_GB2312" w:eastAsia="仿宋_GB2312" w:hAnsi="宋体" w:hint="eastAsia"/>
                <w:szCs w:val="21"/>
              </w:rPr>
              <w:t>临沂职业学院教师理论课堂教学质量评价表》和</w:t>
            </w:r>
            <w:r w:rsidRPr="007F1126">
              <w:rPr>
                <w:rFonts w:ascii="仿宋_GB2312" w:eastAsia="仿宋_GB2312" w:hAnsi="宋体"/>
                <w:szCs w:val="21"/>
              </w:rPr>
              <w:t>《</w:t>
            </w:r>
            <w:r w:rsidRPr="007F1126">
              <w:rPr>
                <w:rFonts w:ascii="仿宋_GB2312" w:eastAsia="仿宋_GB2312" w:hAnsi="宋体" w:hint="eastAsia"/>
                <w:szCs w:val="21"/>
              </w:rPr>
              <w:t>临沂职业学院教师实践教学质量评价表》，汇总</w:t>
            </w:r>
            <w:r w:rsidRPr="007F1126">
              <w:rPr>
                <w:rFonts w:ascii="仿宋_GB2312" w:eastAsia="仿宋_GB2312" w:hAnsi="宋体"/>
                <w:szCs w:val="21"/>
              </w:rPr>
              <w:t>评价意见</w:t>
            </w:r>
            <w:r w:rsidRPr="007F1126">
              <w:rPr>
                <w:rFonts w:ascii="仿宋_GB2312" w:eastAsia="仿宋_GB2312" w:hAnsi="宋体" w:hint="eastAsia"/>
                <w:szCs w:val="21"/>
              </w:rPr>
              <w:t>并做好及时反馈。</w:t>
            </w:r>
          </w:p>
        </w:tc>
      </w:tr>
      <w:tr w:rsidR="00A17AA9" w:rsidRPr="007F1126" w:rsidTr="00990B1E">
        <w:tblPrEx>
          <w:tblCellMar>
            <w:top w:w="0" w:type="dxa"/>
            <w:bottom w:w="0" w:type="dxa"/>
          </w:tblCellMar>
        </w:tblPrEx>
        <w:trPr>
          <w:cantSplit/>
          <w:trHeight w:val="1227"/>
          <w:jc w:val="center"/>
        </w:trPr>
        <w:tc>
          <w:tcPr>
            <w:tcW w:w="564" w:type="pct"/>
            <w:vMerge/>
            <w:vAlign w:val="center"/>
          </w:tcPr>
          <w:p w:rsidR="00A17AA9" w:rsidRPr="007F1126" w:rsidRDefault="00A17AA9" w:rsidP="00990B1E">
            <w:pPr>
              <w:spacing w:line="440" w:lineRule="exact"/>
              <w:jc w:val="center"/>
              <w:rPr>
                <w:rFonts w:ascii="仿宋_GB2312" w:eastAsia="仿宋_GB2312" w:hAnsi="宋体" w:hint="eastAsia"/>
                <w:szCs w:val="21"/>
              </w:rPr>
            </w:pP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bCs/>
                <w:szCs w:val="21"/>
              </w:rPr>
            </w:pPr>
            <w:r w:rsidRPr="007F1126">
              <w:rPr>
                <w:rFonts w:ascii="仿宋_GB2312" w:eastAsia="仿宋_GB2312" w:hAnsi="宋体" w:hint="eastAsia"/>
                <w:bCs/>
                <w:szCs w:val="21"/>
              </w:rPr>
              <w:t>系部教学督导</w:t>
            </w:r>
          </w:p>
        </w:tc>
        <w:tc>
          <w:tcPr>
            <w:tcW w:w="3876" w:type="pct"/>
          </w:tcPr>
          <w:p w:rsidR="00A17AA9" w:rsidRPr="007F1126" w:rsidRDefault="00A17AA9" w:rsidP="00990B1E">
            <w:pPr>
              <w:pStyle w:val="a4"/>
              <w:spacing w:before="0" w:beforeAutospacing="0" w:after="0" w:afterAutospacing="0" w:line="440" w:lineRule="exact"/>
              <w:rPr>
                <w:rFonts w:ascii="仿宋_GB2312" w:eastAsia="仿宋_GB2312" w:hint="eastAsia"/>
                <w:sz w:val="21"/>
                <w:szCs w:val="21"/>
              </w:rPr>
            </w:pPr>
            <w:r w:rsidRPr="007F1126">
              <w:rPr>
                <w:rFonts w:ascii="仿宋_GB2312" w:eastAsia="仿宋_GB2312"/>
                <w:sz w:val="21"/>
                <w:szCs w:val="21"/>
              </w:rPr>
              <w:t>每学期初提交</w:t>
            </w:r>
            <w:r w:rsidRPr="007F1126">
              <w:rPr>
                <w:rFonts w:ascii="仿宋_GB2312" w:eastAsia="仿宋_GB2312" w:hint="eastAsia"/>
                <w:sz w:val="21"/>
                <w:szCs w:val="21"/>
              </w:rPr>
              <w:t>系部</w:t>
            </w:r>
            <w:r w:rsidRPr="007F1126">
              <w:rPr>
                <w:rFonts w:ascii="仿宋_GB2312" w:eastAsia="仿宋_GB2312"/>
                <w:sz w:val="21"/>
                <w:szCs w:val="21"/>
              </w:rPr>
              <w:t>的教学督导工作计划和具体的听课表，学期末向</w:t>
            </w:r>
            <w:r w:rsidRPr="007F1126">
              <w:rPr>
                <w:rFonts w:ascii="仿宋_GB2312" w:eastAsia="仿宋_GB2312" w:hint="eastAsia"/>
                <w:sz w:val="21"/>
                <w:szCs w:val="21"/>
              </w:rPr>
              <w:t>教学督导室</w:t>
            </w:r>
            <w:r w:rsidRPr="007F1126">
              <w:rPr>
                <w:rFonts w:ascii="仿宋_GB2312" w:eastAsia="仿宋_GB2312"/>
                <w:sz w:val="21"/>
                <w:szCs w:val="21"/>
              </w:rPr>
              <w:t>送交</w:t>
            </w:r>
            <w:r w:rsidRPr="007F1126">
              <w:rPr>
                <w:rFonts w:ascii="仿宋_GB2312" w:eastAsia="仿宋_GB2312" w:hint="eastAsia"/>
                <w:sz w:val="21"/>
                <w:szCs w:val="21"/>
              </w:rPr>
              <w:t>督导成绩</w:t>
            </w:r>
            <w:r w:rsidRPr="007F1126">
              <w:rPr>
                <w:rFonts w:ascii="仿宋_GB2312" w:eastAsia="仿宋_GB2312"/>
                <w:sz w:val="21"/>
                <w:szCs w:val="21"/>
              </w:rPr>
              <w:t>；学期第二周开始，</w:t>
            </w:r>
            <w:r w:rsidRPr="007F1126">
              <w:rPr>
                <w:rFonts w:ascii="仿宋_GB2312" w:eastAsia="仿宋_GB2312" w:hint="eastAsia"/>
                <w:sz w:val="21"/>
                <w:szCs w:val="21"/>
              </w:rPr>
              <w:t>组织</w:t>
            </w:r>
            <w:r w:rsidRPr="007F1126">
              <w:rPr>
                <w:rFonts w:ascii="仿宋_GB2312" w:eastAsia="仿宋_GB2312"/>
                <w:sz w:val="21"/>
                <w:szCs w:val="21"/>
              </w:rPr>
              <w:t>在全</w:t>
            </w:r>
            <w:r w:rsidRPr="007F1126">
              <w:rPr>
                <w:rFonts w:ascii="仿宋_GB2312" w:eastAsia="仿宋_GB2312" w:hint="eastAsia"/>
                <w:sz w:val="21"/>
                <w:szCs w:val="21"/>
              </w:rPr>
              <w:t>系部</w:t>
            </w:r>
            <w:r w:rsidRPr="007F1126">
              <w:rPr>
                <w:rFonts w:ascii="仿宋_GB2312" w:eastAsia="仿宋_GB2312"/>
                <w:sz w:val="21"/>
                <w:szCs w:val="21"/>
              </w:rPr>
              <w:t>范围内随机听课，督导组成员每人每学期听课一般不少于 10 节</w:t>
            </w:r>
            <w:r w:rsidRPr="007F1126">
              <w:rPr>
                <w:rFonts w:ascii="仿宋_GB2312" w:eastAsia="仿宋_GB2312" w:hint="eastAsia"/>
                <w:sz w:val="21"/>
                <w:szCs w:val="21"/>
              </w:rPr>
              <w:t>，并做好</w:t>
            </w:r>
            <w:r w:rsidRPr="007F1126">
              <w:rPr>
                <w:rFonts w:ascii="仿宋_GB2312" w:eastAsia="仿宋_GB2312"/>
                <w:sz w:val="21"/>
                <w:szCs w:val="21"/>
              </w:rPr>
              <w:t>听课评议和反馈</w:t>
            </w:r>
            <w:r w:rsidRPr="007F1126">
              <w:rPr>
                <w:rFonts w:ascii="仿宋_GB2312" w:eastAsia="仿宋_GB2312" w:hint="eastAsia"/>
                <w:sz w:val="21"/>
                <w:szCs w:val="21"/>
              </w:rPr>
              <w:t>。</w:t>
            </w:r>
          </w:p>
        </w:tc>
      </w:tr>
      <w:tr w:rsidR="00A17AA9" w:rsidRPr="007F1126" w:rsidTr="00990B1E">
        <w:tblPrEx>
          <w:tblCellMar>
            <w:top w:w="0" w:type="dxa"/>
            <w:bottom w:w="0" w:type="dxa"/>
          </w:tblCellMar>
        </w:tblPrEx>
        <w:trPr>
          <w:cantSplit/>
          <w:trHeight w:val="626"/>
          <w:jc w:val="center"/>
        </w:trPr>
        <w:tc>
          <w:tcPr>
            <w:tcW w:w="564" w:type="pct"/>
            <w:vMerge w:val="restart"/>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学</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生</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评</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教</w:t>
            </w: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学生</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座谈会</w:t>
            </w:r>
          </w:p>
        </w:tc>
        <w:tc>
          <w:tcPr>
            <w:tcW w:w="3876" w:type="pct"/>
            <w:vAlign w:val="center"/>
          </w:tcPr>
          <w:p w:rsidR="00A17AA9" w:rsidRPr="007F1126" w:rsidRDefault="00A17AA9" w:rsidP="00990B1E">
            <w:pPr>
              <w:spacing w:line="440" w:lineRule="exact"/>
              <w:jc w:val="left"/>
              <w:rPr>
                <w:rFonts w:ascii="仿宋_GB2312" w:eastAsia="仿宋_GB2312" w:hAnsi="宋体"/>
                <w:szCs w:val="21"/>
              </w:rPr>
            </w:pPr>
            <w:r w:rsidRPr="007F1126">
              <w:rPr>
                <w:rFonts w:ascii="仿宋_GB2312" w:eastAsia="仿宋_GB2312" w:hAnsi="宋体" w:hint="eastAsia"/>
                <w:szCs w:val="21"/>
              </w:rPr>
              <w:t>各系每学期至少召开一次学生座谈会，组织好，有记录并及时书面反馈。</w:t>
            </w:r>
          </w:p>
        </w:tc>
      </w:tr>
      <w:tr w:rsidR="00A17AA9" w:rsidRPr="007F1126" w:rsidTr="00990B1E">
        <w:tblPrEx>
          <w:tblCellMar>
            <w:top w:w="0" w:type="dxa"/>
            <w:bottom w:w="0" w:type="dxa"/>
          </w:tblCellMar>
        </w:tblPrEx>
        <w:trPr>
          <w:cantSplit/>
          <w:trHeight w:val="767"/>
          <w:jc w:val="center"/>
        </w:trPr>
        <w:tc>
          <w:tcPr>
            <w:tcW w:w="564" w:type="pct"/>
            <w:vMerge/>
            <w:vAlign w:val="center"/>
          </w:tcPr>
          <w:p w:rsidR="00A17AA9" w:rsidRPr="007F1126" w:rsidRDefault="00A17AA9" w:rsidP="00990B1E">
            <w:pPr>
              <w:spacing w:line="440" w:lineRule="exact"/>
              <w:jc w:val="center"/>
              <w:rPr>
                <w:rFonts w:ascii="仿宋_GB2312" w:eastAsia="仿宋_GB2312" w:hAnsi="宋体" w:hint="eastAsia"/>
                <w:szCs w:val="21"/>
              </w:rPr>
            </w:pP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学生</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测评</w:t>
            </w:r>
          </w:p>
        </w:tc>
        <w:tc>
          <w:tcPr>
            <w:tcW w:w="3876" w:type="pct"/>
            <w:vAlign w:val="center"/>
          </w:tcPr>
          <w:p w:rsidR="00A17AA9" w:rsidRPr="007F1126" w:rsidRDefault="00A17AA9" w:rsidP="00990B1E">
            <w:pPr>
              <w:spacing w:line="440" w:lineRule="exact"/>
              <w:rPr>
                <w:rFonts w:ascii="仿宋_GB2312" w:eastAsia="仿宋_GB2312" w:hAnsi="宋体"/>
                <w:szCs w:val="21"/>
              </w:rPr>
            </w:pPr>
            <w:r w:rsidRPr="007F1126">
              <w:rPr>
                <w:rFonts w:ascii="仿宋_GB2312" w:eastAsia="仿宋_GB2312" w:hAnsi="宋体" w:hint="eastAsia"/>
                <w:szCs w:val="21"/>
              </w:rPr>
              <w:t>认真组织学生按时评教，参加评教学生数达本班学生总数的90%以上。</w:t>
            </w:r>
          </w:p>
        </w:tc>
      </w:tr>
      <w:tr w:rsidR="00A17AA9" w:rsidRPr="007F1126" w:rsidTr="00990B1E">
        <w:tblPrEx>
          <w:tblCellMar>
            <w:top w:w="0" w:type="dxa"/>
            <w:bottom w:w="0" w:type="dxa"/>
          </w:tblCellMar>
        </w:tblPrEx>
        <w:trPr>
          <w:cantSplit/>
          <w:trHeight w:val="808"/>
          <w:jc w:val="center"/>
        </w:trPr>
        <w:tc>
          <w:tcPr>
            <w:tcW w:w="564" w:type="pct"/>
            <w:vMerge w:val="restart"/>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日常教学检查及教学日志</w:t>
            </w: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日常教学检查</w:t>
            </w:r>
          </w:p>
        </w:tc>
        <w:tc>
          <w:tcPr>
            <w:tcW w:w="3876" w:type="pct"/>
            <w:vAlign w:val="center"/>
          </w:tcPr>
          <w:p w:rsidR="00A17AA9" w:rsidRPr="007F1126" w:rsidRDefault="00A17AA9" w:rsidP="00990B1E">
            <w:pPr>
              <w:spacing w:line="440" w:lineRule="exact"/>
              <w:rPr>
                <w:rFonts w:ascii="仿宋_GB2312" w:eastAsia="仿宋_GB2312" w:hAnsi="宋体"/>
                <w:szCs w:val="21"/>
              </w:rPr>
            </w:pPr>
            <w:r w:rsidRPr="007F1126">
              <w:rPr>
                <w:rFonts w:ascii="仿宋_GB2312" w:eastAsia="仿宋_GB2312" w:hAnsi="宋体" w:hint="eastAsia"/>
                <w:szCs w:val="21"/>
              </w:rPr>
              <w:t>建立日常教学检查值班制度；按日常教学检查轮流值班；做好日常教学检查记录。</w:t>
            </w:r>
          </w:p>
        </w:tc>
      </w:tr>
      <w:tr w:rsidR="00A17AA9" w:rsidRPr="007F1126" w:rsidTr="00990B1E">
        <w:tblPrEx>
          <w:tblCellMar>
            <w:top w:w="0" w:type="dxa"/>
            <w:bottom w:w="0" w:type="dxa"/>
          </w:tblCellMar>
        </w:tblPrEx>
        <w:trPr>
          <w:cantSplit/>
          <w:trHeight w:val="529"/>
          <w:jc w:val="center"/>
        </w:trPr>
        <w:tc>
          <w:tcPr>
            <w:tcW w:w="564" w:type="pct"/>
            <w:vMerge/>
            <w:vAlign w:val="center"/>
          </w:tcPr>
          <w:p w:rsidR="00A17AA9" w:rsidRPr="007F1126" w:rsidRDefault="00A17AA9" w:rsidP="00990B1E">
            <w:pPr>
              <w:spacing w:line="440" w:lineRule="exact"/>
              <w:jc w:val="center"/>
              <w:rPr>
                <w:rFonts w:ascii="仿宋_GB2312" w:eastAsia="仿宋_GB2312" w:hAnsi="宋体"/>
                <w:szCs w:val="21"/>
              </w:rPr>
            </w:pP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教学</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日志</w:t>
            </w:r>
          </w:p>
        </w:tc>
        <w:tc>
          <w:tcPr>
            <w:tcW w:w="3876" w:type="pct"/>
            <w:vAlign w:val="center"/>
          </w:tcPr>
          <w:p w:rsidR="00A17AA9" w:rsidRPr="007F1126" w:rsidRDefault="00A17AA9" w:rsidP="00990B1E">
            <w:pPr>
              <w:spacing w:line="440" w:lineRule="exact"/>
              <w:rPr>
                <w:rFonts w:ascii="仿宋_GB2312" w:eastAsia="仿宋_GB2312" w:hAnsi="宋体" w:hint="eastAsia"/>
                <w:szCs w:val="21"/>
              </w:rPr>
            </w:pPr>
            <w:r w:rsidRPr="007F1126">
              <w:rPr>
                <w:rFonts w:ascii="仿宋_GB2312" w:eastAsia="仿宋_GB2312" w:hAnsi="宋体" w:hint="eastAsia"/>
                <w:szCs w:val="21"/>
              </w:rPr>
              <w:t>教师认真填写教学日志学期末交系部汇总。</w:t>
            </w:r>
          </w:p>
        </w:tc>
      </w:tr>
      <w:tr w:rsidR="00A17AA9" w:rsidRPr="007F1126" w:rsidTr="00990B1E">
        <w:tblPrEx>
          <w:tblCellMar>
            <w:top w:w="0" w:type="dxa"/>
            <w:bottom w:w="0" w:type="dxa"/>
          </w:tblCellMar>
        </w:tblPrEx>
        <w:trPr>
          <w:trHeight w:val="1703"/>
          <w:jc w:val="center"/>
        </w:trPr>
        <w:tc>
          <w:tcPr>
            <w:tcW w:w="564" w:type="pct"/>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学生教学信息员</w:t>
            </w: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教学</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信息员</w:t>
            </w:r>
          </w:p>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要求</w:t>
            </w:r>
          </w:p>
        </w:tc>
        <w:tc>
          <w:tcPr>
            <w:tcW w:w="3876" w:type="pct"/>
            <w:vAlign w:val="center"/>
          </w:tcPr>
          <w:p w:rsidR="00A17AA9" w:rsidRPr="007F1126" w:rsidRDefault="00A17AA9" w:rsidP="00990B1E">
            <w:pPr>
              <w:spacing w:line="440" w:lineRule="exact"/>
              <w:rPr>
                <w:rFonts w:ascii="仿宋_GB2312" w:eastAsia="仿宋_GB2312" w:hAnsi="宋体" w:hint="eastAsia"/>
                <w:szCs w:val="21"/>
              </w:rPr>
            </w:pPr>
            <w:r w:rsidRPr="007F1126">
              <w:rPr>
                <w:rFonts w:ascii="仿宋_GB2312" w:eastAsia="仿宋_GB2312" w:hAnsi="宋体" w:hint="eastAsia"/>
                <w:szCs w:val="21"/>
              </w:rPr>
              <w:t>及</w:t>
            </w:r>
            <w:r w:rsidRPr="007F1126">
              <w:rPr>
                <w:rFonts w:ascii="仿宋_GB2312" w:eastAsia="仿宋_GB2312" w:hAnsi="宋体"/>
                <w:szCs w:val="21"/>
              </w:rPr>
              <w:t>时了解所在</w:t>
            </w:r>
            <w:r w:rsidRPr="007F1126">
              <w:rPr>
                <w:rFonts w:ascii="仿宋_GB2312" w:eastAsia="仿宋_GB2312" w:hAnsi="宋体" w:hint="eastAsia"/>
                <w:szCs w:val="21"/>
              </w:rPr>
              <w:t>系</w:t>
            </w:r>
            <w:r w:rsidRPr="007F1126">
              <w:rPr>
                <w:rFonts w:ascii="仿宋_GB2312" w:eastAsia="仿宋_GB2312" w:hAnsi="宋体"/>
                <w:szCs w:val="21"/>
              </w:rPr>
              <w:t>各专业有关教学和学生学习的情况；对教学计划、教学内容、教学方法及手段、教学管理及教学条件、教学评价等教学和教学管理工作及时提出意见和建议；及时反映学生听课、实验实习、作业、考试等学习情况；及时反映学生对教师课堂教学、实验实习、辅导答疑、作业批改等教学工作的意见；每</w:t>
            </w:r>
            <w:r w:rsidRPr="007F1126">
              <w:rPr>
                <w:rFonts w:ascii="仿宋_GB2312" w:eastAsia="仿宋_GB2312" w:hAnsi="宋体" w:hint="eastAsia"/>
                <w:szCs w:val="21"/>
              </w:rPr>
              <w:t>月</w:t>
            </w:r>
            <w:r w:rsidRPr="007F1126">
              <w:rPr>
                <w:rFonts w:ascii="仿宋_GB2312" w:eastAsia="仿宋_GB2312" w:hAnsi="宋体"/>
                <w:szCs w:val="21"/>
              </w:rPr>
              <w:t>填报</w:t>
            </w:r>
            <w:r w:rsidRPr="007F1126">
              <w:rPr>
                <w:rFonts w:ascii="仿宋_GB2312" w:eastAsia="仿宋_GB2312" w:hAnsi="宋体" w:hint="eastAsia"/>
                <w:szCs w:val="21"/>
              </w:rPr>
              <w:t>一次</w:t>
            </w:r>
            <w:r w:rsidRPr="007F1126">
              <w:rPr>
                <w:rFonts w:ascii="仿宋_GB2312" w:eastAsia="仿宋_GB2312" w:hAnsi="宋体"/>
                <w:szCs w:val="21"/>
              </w:rPr>
              <w:t>《教学质量信息反馈</w:t>
            </w:r>
            <w:r w:rsidRPr="007F1126">
              <w:rPr>
                <w:rFonts w:ascii="仿宋_GB2312" w:eastAsia="仿宋_GB2312" w:hAnsi="宋体" w:hint="eastAsia"/>
                <w:szCs w:val="21"/>
              </w:rPr>
              <w:t>表</w:t>
            </w:r>
            <w:r w:rsidRPr="007F1126">
              <w:rPr>
                <w:rFonts w:ascii="仿宋_GB2312" w:eastAsia="仿宋_GB2312" w:hAnsi="宋体"/>
                <w:szCs w:val="21"/>
              </w:rPr>
              <w:t>》</w:t>
            </w:r>
          </w:p>
        </w:tc>
      </w:tr>
      <w:tr w:rsidR="00A17AA9" w:rsidRPr="007F1126" w:rsidTr="00990B1E">
        <w:tblPrEx>
          <w:tblCellMar>
            <w:top w:w="0" w:type="dxa"/>
            <w:bottom w:w="0" w:type="dxa"/>
          </w:tblCellMar>
        </w:tblPrEx>
        <w:trPr>
          <w:trHeight w:val="975"/>
          <w:jc w:val="center"/>
        </w:trPr>
        <w:tc>
          <w:tcPr>
            <w:tcW w:w="564" w:type="pct"/>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听课</w:t>
            </w: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领导及教师听课</w:t>
            </w:r>
          </w:p>
        </w:tc>
        <w:tc>
          <w:tcPr>
            <w:tcW w:w="3876" w:type="pct"/>
            <w:vAlign w:val="center"/>
          </w:tcPr>
          <w:p w:rsidR="00A17AA9" w:rsidRPr="007F1126" w:rsidRDefault="00A17AA9" w:rsidP="00990B1E">
            <w:pPr>
              <w:spacing w:line="440" w:lineRule="exact"/>
              <w:rPr>
                <w:rFonts w:ascii="仿宋_GB2312" w:eastAsia="仿宋_GB2312" w:hAnsi="宋体" w:hint="eastAsia"/>
                <w:szCs w:val="21"/>
              </w:rPr>
            </w:pPr>
            <w:r w:rsidRPr="007F1126">
              <w:rPr>
                <w:rFonts w:ascii="仿宋_GB2312" w:eastAsia="仿宋_GB2312" w:hAnsi="宋体" w:hint="eastAsia"/>
                <w:szCs w:val="21"/>
              </w:rPr>
              <w:t>具体听课按照《临沂职业学院听课制度》执行。</w:t>
            </w:r>
          </w:p>
        </w:tc>
      </w:tr>
      <w:tr w:rsidR="00A17AA9" w:rsidRPr="007F1126" w:rsidTr="00990B1E">
        <w:tblPrEx>
          <w:tblCellMar>
            <w:top w:w="0" w:type="dxa"/>
            <w:bottom w:w="0" w:type="dxa"/>
          </w:tblCellMar>
        </w:tblPrEx>
        <w:trPr>
          <w:trHeight w:val="1380"/>
          <w:jc w:val="center"/>
        </w:trPr>
        <w:tc>
          <w:tcPr>
            <w:tcW w:w="564" w:type="pct"/>
            <w:vAlign w:val="center"/>
          </w:tcPr>
          <w:p w:rsidR="00A17AA9" w:rsidRPr="007F1126" w:rsidRDefault="00A17AA9" w:rsidP="00990B1E">
            <w:pPr>
              <w:spacing w:line="440" w:lineRule="exact"/>
              <w:jc w:val="center"/>
              <w:rPr>
                <w:rFonts w:ascii="仿宋_GB2312" w:eastAsia="仿宋_GB2312" w:hAnsi="宋体" w:hint="eastAsia"/>
                <w:bCs/>
                <w:szCs w:val="21"/>
              </w:rPr>
            </w:pPr>
            <w:r w:rsidRPr="007F1126">
              <w:rPr>
                <w:rFonts w:ascii="仿宋_GB2312" w:eastAsia="仿宋_GB2312" w:hAnsi="宋体" w:hint="eastAsia"/>
                <w:bCs/>
                <w:szCs w:val="21"/>
              </w:rPr>
              <w:t>新教师培养</w:t>
            </w:r>
          </w:p>
        </w:tc>
        <w:tc>
          <w:tcPr>
            <w:tcW w:w="560" w:type="pct"/>
            <w:tcMar>
              <w:left w:w="28" w:type="dxa"/>
              <w:right w:w="28" w:type="dxa"/>
            </w:tcMar>
            <w:vAlign w:val="center"/>
          </w:tcPr>
          <w:p w:rsidR="00A17AA9" w:rsidRPr="007F1126" w:rsidRDefault="00A17AA9" w:rsidP="00990B1E">
            <w:pPr>
              <w:spacing w:line="440" w:lineRule="exact"/>
              <w:jc w:val="center"/>
              <w:rPr>
                <w:rFonts w:ascii="仿宋_GB2312" w:eastAsia="仿宋_GB2312" w:hAnsi="宋体" w:hint="eastAsia"/>
                <w:szCs w:val="21"/>
              </w:rPr>
            </w:pPr>
            <w:r w:rsidRPr="007F1126">
              <w:rPr>
                <w:rFonts w:ascii="仿宋_GB2312" w:eastAsia="仿宋_GB2312" w:hAnsi="宋体" w:hint="eastAsia"/>
                <w:szCs w:val="21"/>
              </w:rPr>
              <w:t>新教师培养要求</w:t>
            </w:r>
          </w:p>
        </w:tc>
        <w:tc>
          <w:tcPr>
            <w:tcW w:w="3876" w:type="pct"/>
            <w:vAlign w:val="center"/>
          </w:tcPr>
          <w:p w:rsidR="00A17AA9" w:rsidRPr="007F1126" w:rsidRDefault="00A17AA9" w:rsidP="00990B1E">
            <w:pPr>
              <w:spacing w:line="440" w:lineRule="exact"/>
              <w:rPr>
                <w:rFonts w:ascii="仿宋_GB2312" w:eastAsia="仿宋_GB2312" w:hAnsi="宋体" w:hint="eastAsia"/>
                <w:szCs w:val="21"/>
              </w:rPr>
            </w:pPr>
            <w:r w:rsidRPr="007F1126">
              <w:rPr>
                <w:rFonts w:ascii="仿宋_GB2312" w:eastAsia="仿宋_GB2312" w:hAnsi="宋体" w:hint="eastAsia"/>
                <w:szCs w:val="21"/>
              </w:rPr>
              <w:t>参加高校教师岗前培训并取得合格证书；参加学院组织的岗前培训及相关业务培训；在指导教师的指导下熟悉教学各环节工作；积极承担教学任务；参与学生管理，承担班主任或辅导员工作；每学期听课（主讲课程及相关课程）2门以上，听课次数不少于10课时；第二学期举行汇报课一次；协助指导教师做好教学工作。</w:t>
            </w:r>
          </w:p>
        </w:tc>
      </w:tr>
    </w:tbl>
    <w:p w:rsidR="00D72151" w:rsidRPr="00A17AA9" w:rsidRDefault="00D72151"/>
    <w:sectPr w:rsidR="00D72151" w:rsidRPr="00A17AA9" w:rsidSect="00D721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AA9"/>
    <w:rsid w:val="000059BE"/>
    <w:rsid w:val="00005F98"/>
    <w:rsid w:val="000356B0"/>
    <w:rsid w:val="00041EC6"/>
    <w:rsid w:val="00063B15"/>
    <w:rsid w:val="00067A99"/>
    <w:rsid w:val="000768C4"/>
    <w:rsid w:val="00086400"/>
    <w:rsid w:val="00087389"/>
    <w:rsid w:val="00091E6A"/>
    <w:rsid w:val="00092751"/>
    <w:rsid w:val="00097CCC"/>
    <w:rsid w:val="000C5335"/>
    <w:rsid w:val="000D0017"/>
    <w:rsid w:val="000D0AAA"/>
    <w:rsid w:val="000F2702"/>
    <w:rsid w:val="000F4197"/>
    <w:rsid w:val="000F6870"/>
    <w:rsid w:val="0010143B"/>
    <w:rsid w:val="00102113"/>
    <w:rsid w:val="001313FE"/>
    <w:rsid w:val="0014069F"/>
    <w:rsid w:val="00144C98"/>
    <w:rsid w:val="00151F60"/>
    <w:rsid w:val="0016067D"/>
    <w:rsid w:val="0016688B"/>
    <w:rsid w:val="0016740B"/>
    <w:rsid w:val="00167BCD"/>
    <w:rsid w:val="0017194A"/>
    <w:rsid w:val="00180FCB"/>
    <w:rsid w:val="001A201B"/>
    <w:rsid w:val="001A260F"/>
    <w:rsid w:val="001A6356"/>
    <w:rsid w:val="001A6B18"/>
    <w:rsid w:val="001C1760"/>
    <w:rsid w:val="001C7061"/>
    <w:rsid w:val="001D4E18"/>
    <w:rsid w:val="001D6FF8"/>
    <w:rsid w:val="001E0619"/>
    <w:rsid w:val="00201893"/>
    <w:rsid w:val="00205C2F"/>
    <w:rsid w:val="00243D6D"/>
    <w:rsid w:val="00261DB1"/>
    <w:rsid w:val="00265179"/>
    <w:rsid w:val="00266909"/>
    <w:rsid w:val="002761A9"/>
    <w:rsid w:val="00285B68"/>
    <w:rsid w:val="002B5532"/>
    <w:rsid w:val="002B6368"/>
    <w:rsid w:val="002C6928"/>
    <w:rsid w:val="002D3E2A"/>
    <w:rsid w:val="002D4523"/>
    <w:rsid w:val="002E3481"/>
    <w:rsid w:val="00305D75"/>
    <w:rsid w:val="00307E44"/>
    <w:rsid w:val="00311102"/>
    <w:rsid w:val="003115CE"/>
    <w:rsid w:val="003133E8"/>
    <w:rsid w:val="00313E35"/>
    <w:rsid w:val="00322B7A"/>
    <w:rsid w:val="003315D3"/>
    <w:rsid w:val="00331CA8"/>
    <w:rsid w:val="00346BE0"/>
    <w:rsid w:val="0035624D"/>
    <w:rsid w:val="00362C7F"/>
    <w:rsid w:val="00364A4B"/>
    <w:rsid w:val="00397701"/>
    <w:rsid w:val="003A46E8"/>
    <w:rsid w:val="003A5290"/>
    <w:rsid w:val="003B5918"/>
    <w:rsid w:val="003B6B35"/>
    <w:rsid w:val="003C449F"/>
    <w:rsid w:val="003D4A85"/>
    <w:rsid w:val="003F7979"/>
    <w:rsid w:val="004037A2"/>
    <w:rsid w:val="004052E2"/>
    <w:rsid w:val="00406A18"/>
    <w:rsid w:val="004258D2"/>
    <w:rsid w:val="00441408"/>
    <w:rsid w:val="00447694"/>
    <w:rsid w:val="0048667F"/>
    <w:rsid w:val="00487FAA"/>
    <w:rsid w:val="00493655"/>
    <w:rsid w:val="004A62E2"/>
    <w:rsid w:val="004C0705"/>
    <w:rsid w:val="004C1FB5"/>
    <w:rsid w:val="004C69AB"/>
    <w:rsid w:val="004E0DCC"/>
    <w:rsid w:val="004E6C32"/>
    <w:rsid w:val="004F3274"/>
    <w:rsid w:val="00503064"/>
    <w:rsid w:val="005206FC"/>
    <w:rsid w:val="00524957"/>
    <w:rsid w:val="00581620"/>
    <w:rsid w:val="0058706A"/>
    <w:rsid w:val="005875BC"/>
    <w:rsid w:val="005C1BE4"/>
    <w:rsid w:val="005C2733"/>
    <w:rsid w:val="005D14D8"/>
    <w:rsid w:val="005F13E0"/>
    <w:rsid w:val="00601147"/>
    <w:rsid w:val="00604217"/>
    <w:rsid w:val="00606AE7"/>
    <w:rsid w:val="00623CFA"/>
    <w:rsid w:val="006344ED"/>
    <w:rsid w:val="00637B8D"/>
    <w:rsid w:val="00640F51"/>
    <w:rsid w:val="00643F0C"/>
    <w:rsid w:val="006530D1"/>
    <w:rsid w:val="00666FDA"/>
    <w:rsid w:val="00674BFE"/>
    <w:rsid w:val="006767BA"/>
    <w:rsid w:val="006B03C5"/>
    <w:rsid w:val="006C1BC0"/>
    <w:rsid w:val="006C2A0F"/>
    <w:rsid w:val="006D310F"/>
    <w:rsid w:val="006D4EDE"/>
    <w:rsid w:val="006F39D1"/>
    <w:rsid w:val="006F44C5"/>
    <w:rsid w:val="006F6128"/>
    <w:rsid w:val="00701B98"/>
    <w:rsid w:val="00712987"/>
    <w:rsid w:val="007149D7"/>
    <w:rsid w:val="0072027C"/>
    <w:rsid w:val="00724746"/>
    <w:rsid w:val="00741A64"/>
    <w:rsid w:val="00761516"/>
    <w:rsid w:val="00762AB2"/>
    <w:rsid w:val="0077471E"/>
    <w:rsid w:val="0077684C"/>
    <w:rsid w:val="00785ECD"/>
    <w:rsid w:val="00793A5C"/>
    <w:rsid w:val="00793FCF"/>
    <w:rsid w:val="007A00AB"/>
    <w:rsid w:val="007A5C5B"/>
    <w:rsid w:val="007A7F02"/>
    <w:rsid w:val="007C3966"/>
    <w:rsid w:val="007D6E9F"/>
    <w:rsid w:val="007F7DC8"/>
    <w:rsid w:val="00800F37"/>
    <w:rsid w:val="008022A3"/>
    <w:rsid w:val="00804AAE"/>
    <w:rsid w:val="008111E2"/>
    <w:rsid w:val="00812122"/>
    <w:rsid w:val="00816021"/>
    <w:rsid w:val="00816A8B"/>
    <w:rsid w:val="00821155"/>
    <w:rsid w:val="008423EC"/>
    <w:rsid w:val="008447FB"/>
    <w:rsid w:val="00863E50"/>
    <w:rsid w:val="00865131"/>
    <w:rsid w:val="00865DB6"/>
    <w:rsid w:val="0087222F"/>
    <w:rsid w:val="00877069"/>
    <w:rsid w:val="00886A7C"/>
    <w:rsid w:val="00887652"/>
    <w:rsid w:val="008A4B0B"/>
    <w:rsid w:val="008A5897"/>
    <w:rsid w:val="008A5B54"/>
    <w:rsid w:val="008C3163"/>
    <w:rsid w:val="008D5271"/>
    <w:rsid w:val="008D7314"/>
    <w:rsid w:val="008E2894"/>
    <w:rsid w:val="008E6078"/>
    <w:rsid w:val="008E7051"/>
    <w:rsid w:val="008F1E87"/>
    <w:rsid w:val="009053AF"/>
    <w:rsid w:val="0090656E"/>
    <w:rsid w:val="0091481F"/>
    <w:rsid w:val="00917EB5"/>
    <w:rsid w:val="00920B9B"/>
    <w:rsid w:val="0092533F"/>
    <w:rsid w:val="00933E86"/>
    <w:rsid w:val="00941FA9"/>
    <w:rsid w:val="009453E2"/>
    <w:rsid w:val="00952371"/>
    <w:rsid w:val="00953939"/>
    <w:rsid w:val="00953C0E"/>
    <w:rsid w:val="009624BD"/>
    <w:rsid w:val="00965FEF"/>
    <w:rsid w:val="00977621"/>
    <w:rsid w:val="00980EE6"/>
    <w:rsid w:val="0098488E"/>
    <w:rsid w:val="009848BD"/>
    <w:rsid w:val="00984FE1"/>
    <w:rsid w:val="00987DBC"/>
    <w:rsid w:val="009A2208"/>
    <w:rsid w:val="009B07E4"/>
    <w:rsid w:val="009C3AB0"/>
    <w:rsid w:val="009C5ED2"/>
    <w:rsid w:val="009E3D5F"/>
    <w:rsid w:val="009E76B4"/>
    <w:rsid w:val="00A0258C"/>
    <w:rsid w:val="00A03BBD"/>
    <w:rsid w:val="00A129FC"/>
    <w:rsid w:val="00A130AA"/>
    <w:rsid w:val="00A17AA9"/>
    <w:rsid w:val="00A273AB"/>
    <w:rsid w:val="00A31BA6"/>
    <w:rsid w:val="00A34631"/>
    <w:rsid w:val="00A43A83"/>
    <w:rsid w:val="00A50E74"/>
    <w:rsid w:val="00A51837"/>
    <w:rsid w:val="00A54B14"/>
    <w:rsid w:val="00A60B39"/>
    <w:rsid w:val="00A6547C"/>
    <w:rsid w:val="00A66843"/>
    <w:rsid w:val="00A818F6"/>
    <w:rsid w:val="00A9014D"/>
    <w:rsid w:val="00A94847"/>
    <w:rsid w:val="00AA1E10"/>
    <w:rsid w:val="00AA591E"/>
    <w:rsid w:val="00AB768F"/>
    <w:rsid w:val="00AC63C8"/>
    <w:rsid w:val="00AD0AFE"/>
    <w:rsid w:val="00AD0BEC"/>
    <w:rsid w:val="00AD5F8A"/>
    <w:rsid w:val="00AD7F8A"/>
    <w:rsid w:val="00AE2ADD"/>
    <w:rsid w:val="00AF55AC"/>
    <w:rsid w:val="00B02477"/>
    <w:rsid w:val="00B05820"/>
    <w:rsid w:val="00B26A78"/>
    <w:rsid w:val="00B2766C"/>
    <w:rsid w:val="00B307FC"/>
    <w:rsid w:val="00B335A5"/>
    <w:rsid w:val="00B52CB4"/>
    <w:rsid w:val="00B538A8"/>
    <w:rsid w:val="00B656C5"/>
    <w:rsid w:val="00B76A68"/>
    <w:rsid w:val="00B77398"/>
    <w:rsid w:val="00B82D10"/>
    <w:rsid w:val="00B94EA8"/>
    <w:rsid w:val="00B95184"/>
    <w:rsid w:val="00BA335C"/>
    <w:rsid w:val="00BA435F"/>
    <w:rsid w:val="00BA4928"/>
    <w:rsid w:val="00BA74CF"/>
    <w:rsid w:val="00BC171F"/>
    <w:rsid w:val="00BC4520"/>
    <w:rsid w:val="00BD328D"/>
    <w:rsid w:val="00BF0A0B"/>
    <w:rsid w:val="00BF7256"/>
    <w:rsid w:val="00C14F93"/>
    <w:rsid w:val="00C17843"/>
    <w:rsid w:val="00C27AE4"/>
    <w:rsid w:val="00C318A5"/>
    <w:rsid w:val="00C46ED0"/>
    <w:rsid w:val="00C50833"/>
    <w:rsid w:val="00C56F1A"/>
    <w:rsid w:val="00C57749"/>
    <w:rsid w:val="00C57A67"/>
    <w:rsid w:val="00C635C7"/>
    <w:rsid w:val="00C6508F"/>
    <w:rsid w:val="00C703EC"/>
    <w:rsid w:val="00C75076"/>
    <w:rsid w:val="00C90951"/>
    <w:rsid w:val="00C92E73"/>
    <w:rsid w:val="00C97D70"/>
    <w:rsid w:val="00CA671E"/>
    <w:rsid w:val="00CC0615"/>
    <w:rsid w:val="00CC14E7"/>
    <w:rsid w:val="00CC1674"/>
    <w:rsid w:val="00CD2EBB"/>
    <w:rsid w:val="00CD7C15"/>
    <w:rsid w:val="00CE1ADF"/>
    <w:rsid w:val="00CF351F"/>
    <w:rsid w:val="00D04D1A"/>
    <w:rsid w:val="00D13F2C"/>
    <w:rsid w:val="00D140B7"/>
    <w:rsid w:val="00D1449C"/>
    <w:rsid w:val="00D27CFA"/>
    <w:rsid w:val="00D344E2"/>
    <w:rsid w:val="00D5055F"/>
    <w:rsid w:val="00D5633F"/>
    <w:rsid w:val="00D72151"/>
    <w:rsid w:val="00D73E60"/>
    <w:rsid w:val="00D77EEE"/>
    <w:rsid w:val="00D92059"/>
    <w:rsid w:val="00DA1FDA"/>
    <w:rsid w:val="00DA78F2"/>
    <w:rsid w:val="00DB45BF"/>
    <w:rsid w:val="00DB4B70"/>
    <w:rsid w:val="00DC0D05"/>
    <w:rsid w:val="00DD7673"/>
    <w:rsid w:val="00DD76FD"/>
    <w:rsid w:val="00DF462A"/>
    <w:rsid w:val="00E11156"/>
    <w:rsid w:val="00E159E2"/>
    <w:rsid w:val="00E16224"/>
    <w:rsid w:val="00E329EB"/>
    <w:rsid w:val="00E35F97"/>
    <w:rsid w:val="00E37197"/>
    <w:rsid w:val="00E44094"/>
    <w:rsid w:val="00E7121A"/>
    <w:rsid w:val="00E80B76"/>
    <w:rsid w:val="00EA20F4"/>
    <w:rsid w:val="00EA648A"/>
    <w:rsid w:val="00EB2B2E"/>
    <w:rsid w:val="00EB4022"/>
    <w:rsid w:val="00EC08E0"/>
    <w:rsid w:val="00ED12F2"/>
    <w:rsid w:val="00ED61B8"/>
    <w:rsid w:val="00ED7268"/>
    <w:rsid w:val="00ED7986"/>
    <w:rsid w:val="00EE60C6"/>
    <w:rsid w:val="00EF0360"/>
    <w:rsid w:val="00EF2555"/>
    <w:rsid w:val="00EF26A6"/>
    <w:rsid w:val="00EF2755"/>
    <w:rsid w:val="00F2724F"/>
    <w:rsid w:val="00F709F5"/>
    <w:rsid w:val="00F76EF2"/>
    <w:rsid w:val="00F938CB"/>
    <w:rsid w:val="00F94FAA"/>
    <w:rsid w:val="00FA0F15"/>
    <w:rsid w:val="00FA6EBD"/>
    <w:rsid w:val="00FB718B"/>
    <w:rsid w:val="00FC128A"/>
    <w:rsid w:val="00FC384A"/>
    <w:rsid w:val="00FC6CEE"/>
    <w:rsid w:val="00FD4565"/>
    <w:rsid w:val="00FD550C"/>
    <w:rsid w:val="00FE0CC3"/>
    <w:rsid w:val="00FF7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A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17AA9"/>
    <w:pPr>
      <w:widowControl/>
      <w:spacing w:before="100" w:beforeAutospacing="1" w:after="100" w:afterAutospacing="1"/>
      <w:jc w:val="left"/>
    </w:pPr>
    <w:rPr>
      <w:rFonts w:ascii="宋体" w:hAnsi="宋体" w:cs="宋体"/>
      <w:kern w:val="0"/>
      <w:sz w:val="24"/>
    </w:rPr>
  </w:style>
  <w:style w:type="paragraph" w:styleId="3">
    <w:name w:val="Body Text 3"/>
    <w:basedOn w:val="a"/>
    <w:link w:val="3Char"/>
    <w:rsid w:val="00A17AA9"/>
    <w:pPr>
      <w:spacing w:after="120"/>
    </w:pPr>
    <w:rPr>
      <w:sz w:val="16"/>
      <w:szCs w:val="16"/>
    </w:rPr>
  </w:style>
  <w:style w:type="character" w:customStyle="1" w:styleId="3Char">
    <w:name w:val="正文文本 3 Char"/>
    <w:basedOn w:val="a0"/>
    <w:link w:val="3"/>
    <w:rsid w:val="00A17AA9"/>
    <w:rPr>
      <w:rFonts w:ascii="Times New Roman" w:eastAsia="宋体"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1162</Words>
  <Characters>6626</Characters>
  <Application>Microsoft Office Word</Application>
  <DocSecurity>0</DocSecurity>
  <Lines>55</Lines>
  <Paragraphs>15</Paragraphs>
  <ScaleCrop>false</ScaleCrop>
  <Company>微软中国</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oempc</cp:lastModifiedBy>
  <cp:revision>1</cp:revision>
  <dcterms:created xsi:type="dcterms:W3CDTF">2015-11-04T00:49:00Z</dcterms:created>
  <dcterms:modified xsi:type="dcterms:W3CDTF">2015-11-04T00:49:00Z</dcterms:modified>
</cp:coreProperties>
</file>