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23" w:type="dxa"/>
        <w:tblInd w:w="93" w:type="dxa"/>
        <w:tblLook w:val="0000"/>
      </w:tblPr>
      <w:tblGrid>
        <w:gridCol w:w="15"/>
        <w:gridCol w:w="555"/>
        <w:gridCol w:w="123"/>
        <w:gridCol w:w="484"/>
        <w:gridCol w:w="653"/>
        <w:gridCol w:w="206"/>
        <w:gridCol w:w="306"/>
        <w:gridCol w:w="521"/>
        <w:gridCol w:w="317"/>
        <w:gridCol w:w="244"/>
        <w:gridCol w:w="472"/>
        <w:gridCol w:w="731"/>
        <w:gridCol w:w="73"/>
        <w:gridCol w:w="229"/>
        <w:gridCol w:w="547"/>
        <w:gridCol w:w="13"/>
        <w:gridCol w:w="341"/>
        <w:gridCol w:w="132"/>
        <w:gridCol w:w="173"/>
        <w:gridCol w:w="127"/>
        <w:gridCol w:w="773"/>
        <w:gridCol w:w="528"/>
        <w:gridCol w:w="77"/>
        <w:gridCol w:w="29"/>
        <w:gridCol w:w="308"/>
        <w:gridCol w:w="415"/>
        <w:gridCol w:w="20"/>
        <w:gridCol w:w="9"/>
        <w:gridCol w:w="666"/>
        <w:gridCol w:w="35"/>
        <w:gridCol w:w="323"/>
        <w:gridCol w:w="272"/>
        <w:gridCol w:w="398"/>
        <w:gridCol w:w="151"/>
        <w:gridCol w:w="439"/>
        <w:gridCol w:w="251"/>
        <w:gridCol w:w="212"/>
        <w:gridCol w:w="570"/>
        <w:gridCol w:w="468"/>
        <w:gridCol w:w="15"/>
        <w:gridCol w:w="550"/>
        <w:gridCol w:w="245"/>
        <w:gridCol w:w="450"/>
        <w:gridCol w:w="338"/>
        <w:gridCol w:w="442"/>
        <w:gridCol w:w="274"/>
        <w:gridCol w:w="103"/>
      </w:tblGrid>
      <w:tr w:rsidR="00422829" w:rsidRPr="00BB39F0" w:rsidTr="00FC5A74">
        <w:trPr>
          <w:gridBefore w:val="1"/>
          <w:gridAfter w:val="1"/>
          <w:wBefore w:w="15" w:type="dxa"/>
          <w:wAfter w:w="103" w:type="dxa"/>
          <w:trHeight w:val="735"/>
        </w:trPr>
        <w:tc>
          <w:tcPr>
            <w:tcW w:w="14505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2829" w:rsidRPr="00F81034" w:rsidRDefault="00422829" w:rsidP="00FC5A74">
            <w:pPr>
              <w:widowControl/>
              <w:rPr>
                <w:rFonts w:ascii="黑体" w:eastAsia="黑体" w:hAnsi="宋体" w:cs="宋体" w:hint="eastAsia"/>
                <w:bCs/>
                <w:kern w:val="0"/>
                <w:sz w:val="30"/>
                <w:szCs w:val="30"/>
              </w:rPr>
            </w:pPr>
            <w:r w:rsidRPr="00F81034">
              <w:rPr>
                <w:rFonts w:ascii="黑体" w:eastAsia="黑体" w:hAnsi="宋体" w:cs="宋体" w:hint="eastAsia"/>
                <w:bCs/>
                <w:kern w:val="0"/>
                <w:sz w:val="30"/>
                <w:szCs w:val="30"/>
              </w:rPr>
              <w:t>附件1：</w:t>
            </w:r>
          </w:p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BB39F0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临沂职业学院2016-2017学年第二学期开课计划表</w:t>
            </w:r>
          </w:p>
        </w:tc>
      </w:tr>
      <w:tr w:rsidR="00422829" w:rsidRPr="00BB39F0" w:rsidTr="00FC5A74">
        <w:trPr>
          <w:gridBefore w:val="1"/>
          <w:gridAfter w:val="1"/>
          <w:wBefore w:w="15" w:type="dxa"/>
          <w:wAfter w:w="103" w:type="dxa"/>
          <w:trHeight w:val="345"/>
        </w:trPr>
        <w:tc>
          <w:tcPr>
            <w:tcW w:w="546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2829" w:rsidRPr="00BB39F0" w:rsidRDefault="00422829" w:rsidP="00FC5A7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二级院部：</w:t>
            </w:r>
          </w:p>
        </w:tc>
        <w:tc>
          <w:tcPr>
            <w:tcW w:w="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9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时间：</w:t>
            </w:r>
          </w:p>
        </w:tc>
      </w:tr>
      <w:tr w:rsidR="00422829" w:rsidRPr="00BB39F0" w:rsidTr="00FC5A74">
        <w:trPr>
          <w:gridBefore w:val="1"/>
          <w:gridAfter w:val="1"/>
          <w:wBefore w:w="15" w:type="dxa"/>
          <w:wAfter w:w="103" w:type="dxa"/>
          <w:trHeight w:val="285"/>
        </w:trPr>
        <w:tc>
          <w:tcPr>
            <w:tcW w:w="11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39F0">
              <w:rPr>
                <w:rFonts w:ascii="宋体" w:hAnsi="宋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11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39F0"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313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39F0">
              <w:rPr>
                <w:rFonts w:ascii="宋体" w:hAnsi="宋体" w:cs="宋体" w:hint="eastAsia"/>
                <w:kern w:val="0"/>
                <w:sz w:val="18"/>
                <w:szCs w:val="18"/>
              </w:rPr>
              <w:t>课程（实践项目）名称</w:t>
            </w:r>
          </w:p>
        </w:tc>
        <w:tc>
          <w:tcPr>
            <w:tcW w:w="6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39F0">
              <w:rPr>
                <w:rFonts w:ascii="宋体" w:hAnsi="宋体" w:cs="宋体" w:hint="eastAsia"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39F0">
              <w:rPr>
                <w:rFonts w:ascii="宋体" w:hAnsi="宋体" w:cs="宋体" w:hint="eastAsia"/>
                <w:kern w:val="0"/>
                <w:sz w:val="18"/>
                <w:szCs w:val="18"/>
              </w:rPr>
              <w:t>课程总学时</w:t>
            </w:r>
          </w:p>
        </w:tc>
        <w:tc>
          <w:tcPr>
            <w:tcW w:w="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39F0">
              <w:rPr>
                <w:rFonts w:ascii="宋体" w:hAnsi="宋体" w:cs="宋体" w:hint="eastAsia"/>
                <w:kern w:val="0"/>
                <w:sz w:val="18"/>
                <w:szCs w:val="18"/>
              </w:rPr>
              <w:t>理论学时</w:t>
            </w:r>
          </w:p>
        </w:tc>
        <w:tc>
          <w:tcPr>
            <w:tcW w:w="24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39F0">
              <w:rPr>
                <w:rFonts w:ascii="宋体" w:hAnsi="宋体" w:cs="宋体" w:hint="eastAsia"/>
                <w:kern w:val="0"/>
                <w:sz w:val="18"/>
                <w:szCs w:val="18"/>
              </w:rPr>
              <w:t>实践教学</w:t>
            </w:r>
          </w:p>
        </w:tc>
        <w:tc>
          <w:tcPr>
            <w:tcW w:w="105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10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39F0">
              <w:rPr>
                <w:rFonts w:ascii="宋体" w:hAnsi="宋体" w:cs="宋体" w:hint="eastAsia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12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39F0">
              <w:rPr>
                <w:rFonts w:ascii="宋体" w:hAnsi="宋体" w:cs="宋体" w:hint="eastAsia"/>
                <w:kern w:val="0"/>
                <w:sz w:val="18"/>
                <w:szCs w:val="18"/>
              </w:rPr>
              <w:t>周学时数</w:t>
            </w:r>
          </w:p>
        </w:tc>
        <w:tc>
          <w:tcPr>
            <w:tcW w:w="10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39F0"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422829" w:rsidRPr="00BB39F0" w:rsidTr="00FC5A74">
        <w:trPr>
          <w:gridBefore w:val="1"/>
          <w:gridAfter w:val="1"/>
          <w:wBefore w:w="15" w:type="dxa"/>
          <w:wAfter w:w="103" w:type="dxa"/>
          <w:trHeight w:val="450"/>
        </w:trPr>
        <w:tc>
          <w:tcPr>
            <w:tcW w:w="11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Pr="00BB39F0" w:rsidRDefault="00422829" w:rsidP="00FC5A7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Pr="00BB39F0" w:rsidRDefault="00422829" w:rsidP="00FC5A7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3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Pr="00BB39F0" w:rsidRDefault="00422829" w:rsidP="00FC5A7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Pr="00BB39F0" w:rsidRDefault="00422829" w:rsidP="00FC5A7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Pr="00BB39F0" w:rsidRDefault="00422829" w:rsidP="00FC5A7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Pr="00BB39F0" w:rsidRDefault="00422829" w:rsidP="00FC5A7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39F0">
              <w:rPr>
                <w:rFonts w:ascii="宋体" w:hAnsi="宋体" w:cs="宋体" w:hint="eastAsia"/>
                <w:kern w:val="0"/>
                <w:sz w:val="18"/>
                <w:szCs w:val="18"/>
              </w:rPr>
              <w:t>课内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B39F0">
              <w:rPr>
                <w:rFonts w:ascii="宋体" w:hAnsi="宋体" w:cs="宋体" w:hint="eastAsia"/>
                <w:kern w:val="0"/>
                <w:sz w:val="18"/>
                <w:szCs w:val="18"/>
              </w:rPr>
              <w:t>实训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39F0">
              <w:rPr>
                <w:rFonts w:ascii="宋体" w:hAnsi="宋体" w:cs="宋体" w:hint="eastAsia"/>
                <w:kern w:val="0"/>
                <w:sz w:val="18"/>
                <w:szCs w:val="18"/>
              </w:rPr>
              <w:t>校外实训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39F0">
              <w:rPr>
                <w:rFonts w:ascii="宋体" w:hAnsi="宋体" w:cs="宋体" w:hint="eastAsia"/>
                <w:kern w:val="0"/>
                <w:sz w:val="18"/>
                <w:szCs w:val="18"/>
              </w:rPr>
              <w:t>其它</w:t>
            </w:r>
          </w:p>
        </w:tc>
        <w:tc>
          <w:tcPr>
            <w:tcW w:w="105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Pr="00BB39F0" w:rsidRDefault="00422829" w:rsidP="00FC5A7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Pr="00BB39F0" w:rsidRDefault="00422829" w:rsidP="00FC5A7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Pr="00BB39F0" w:rsidRDefault="00422829" w:rsidP="00FC5A7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Pr="00BB39F0" w:rsidRDefault="00422829" w:rsidP="00FC5A7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22829" w:rsidRPr="00BB39F0" w:rsidTr="00FC5A74">
        <w:trPr>
          <w:gridBefore w:val="1"/>
          <w:gridAfter w:val="1"/>
          <w:wBefore w:w="15" w:type="dxa"/>
          <w:wAfter w:w="103" w:type="dxa"/>
          <w:trHeight w:val="405"/>
        </w:trPr>
        <w:tc>
          <w:tcPr>
            <w:tcW w:w="11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829" w:rsidRPr="00BB39F0" w:rsidRDefault="00422829" w:rsidP="00FC5A7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39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22829" w:rsidRPr="00BB39F0" w:rsidTr="00FC5A74">
        <w:trPr>
          <w:gridBefore w:val="1"/>
          <w:gridAfter w:val="1"/>
          <w:wBefore w:w="15" w:type="dxa"/>
          <w:wAfter w:w="103" w:type="dxa"/>
          <w:trHeight w:val="405"/>
        </w:trPr>
        <w:tc>
          <w:tcPr>
            <w:tcW w:w="11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Pr="00BB39F0" w:rsidRDefault="00422829" w:rsidP="00FC5A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Pr="00BB39F0" w:rsidRDefault="00422829" w:rsidP="00FC5A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829" w:rsidRPr="00BB39F0" w:rsidRDefault="00422829" w:rsidP="00FC5A7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39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22829" w:rsidRPr="00BB39F0" w:rsidTr="00FC5A74">
        <w:trPr>
          <w:gridBefore w:val="1"/>
          <w:gridAfter w:val="1"/>
          <w:wBefore w:w="15" w:type="dxa"/>
          <w:wAfter w:w="103" w:type="dxa"/>
          <w:trHeight w:val="405"/>
        </w:trPr>
        <w:tc>
          <w:tcPr>
            <w:tcW w:w="11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Pr="00BB39F0" w:rsidRDefault="00422829" w:rsidP="00FC5A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Pr="00BB39F0" w:rsidRDefault="00422829" w:rsidP="00FC5A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829" w:rsidRPr="00BB39F0" w:rsidRDefault="00422829" w:rsidP="00FC5A7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39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22829" w:rsidRPr="00BB39F0" w:rsidTr="00FC5A74">
        <w:trPr>
          <w:gridBefore w:val="1"/>
          <w:gridAfter w:val="1"/>
          <w:wBefore w:w="15" w:type="dxa"/>
          <w:wAfter w:w="103" w:type="dxa"/>
          <w:trHeight w:val="405"/>
        </w:trPr>
        <w:tc>
          <w:tcPr>
            <w:tcW w:w="11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Pr="00BB39F0" w:rsidRDefault="00422829" w:rsidP="00FC5A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Pr="00BB39F0" w:rsidRDefault="00422829" w:rsidP="00FC5A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829" w:rsidRPr="00BB39F0" w:rsidRDefault="00422829" w:rsidP="00FC5A7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39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22829" w:rsidRPr="00BB39F0" w:rsidTr="00FC5A74">
        <w:trPr>
          <w:gridBefore w:val="1"/>
          <w:gridAfter w:val="1"/>
          <w:wBefore w:w="15" w:type="dxa"/>
          <w:wAfter w:w="103" w:type="dxa"/>
          <w:trHeight w:val="405"/>
        </w:trPr>
        <w:tc>
          <w:tcPr>
            <w:tcW w:w="11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Pr="00BB39F0" w:rsidRDefault="00422829" w:rsidP="00FC5A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Pr="00BB39F0" w:rsidRDefault="00422829" w:rsidP="00FC5A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39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22829" w:rsidRPr="00BB39F0" w:rsidTr="00FC5A74">
        <w:trPr>
          <w:gridBefore w:val="1"/>
          <w:gridAfter w:val="1"/>
          <w:wBefore w:w="15" w:type="dxa"/>
          <w:wAfter w:w="103" w:type="dxa"/>
          <w:trHeight w:val="405"/>
        </w:trPr>
        <w:tc>
          <w:tcPr>
            <w:tcW w:w="11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Pr="00BB39F0" w:rsidRDefault="00422829" w:rsidP="00FC5A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Pr="00BB39F0" w:rsidRDefault="00422829" w:rsidP="00FC5A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39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22829" w:rsidRPr="00BB39F0" w:rsidTr="00FC5A74">
        <w:trPr>
          <w:gridBefore w:val="1"/>
          <w:gridAfter w:val="1"/>
          <w:wBefore w:w="15" w:type="dxa"/>
          <w:wAfter w:w="103" w:type="dxa"/>
          <w:trHeight w:val="405"/>
        </w:trPr>
        <w:tc>
          <w:tcPr>
            <w:tcW w:w="11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Pr="00BB39F0" w:rsidRDefault="00422829" w:rsidP="00FC5A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39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22829" w:rsidRPr="00BB39F0" w:rsidTr="00FC5A74">
        <w:trPr>
          <w:gridBefore w:val="1"/>
          <w:gridAfter w:val="1"/>
          <w:wBefore w:w="15" w:type="dxa"/>
          <w:wAfter w:w="103" w:type="dxa"/>
          <w:trHeight w:val="405"/>
        </w:trPr>
        <w:tc>
          <w:tcPr>
            <w:tcW w:w="11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Pr="00BB39F0" w:rsidRDefault="00422829" w:rsidP="00FC5A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Pr="00BB39F0" w:rsidRDefault="00422829" w:rsidP="00FC5A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39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22829" w:rsidRPr="00BB39F0" w:rsidTr="00FC5A74">
        <w:trPr>
          <w:gridBefore w:val="1"/>
          <w:gridAfter w:val="1"/>
          <w:wBefore w:w="15" w:type="dxa"/>
          <w:wAfter w:w="103" w:type="dxa"/>
          <w:trHeight w:val="405"/>
        </w:trPr>
        <w:tc>
          <w:tcPr>
            <w:tcW w:w="11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Pr="00BB39F0" w:rsidRDefault="00422829" w:rsidP="00FC5A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Pr="00BB39F0" w:rsidRDefault="00422829" w:rsidP="00FC5A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39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22829" w:rsidRPr="00BB39F0" w:rsidTr="00FC5A74">
        <w:trPr>
          <w:gridBefore w:val="1"/>
          <w:gridAfter w:val="1"/>
          <w:wBefore w:w="15" w:type="dxa"/>
          <w:wAfter w:w="103" w:type="dxa"/>
          <w:trHeight w:val="405"/>
        </w:trPr>
        <w:tc>
          <w:tcPr>
            <w:tcW w:w="11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Pr="00BB39F0" w:rsidRDefault="00422829" w:rsidP="00FC5A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Pr="00BB39F0" w:rsidRDefault="00422829" w:rsidP="00FC5A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39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22829" w:rsidRPr="00BB39F0" w:rsidTr="00FC5A74">
        <w:trPr>
          <w:gridBefore w:val="1"/>
          <w:gridAfter w:val="1"/>
          <w:wBefore w:w="15" w:type="dxa"/>
          <w:wAfter w:w="103" w:type="dxa"/>
          <w:trHeight w:val="405"/>
        </w:trPr>
        <w:tc>
          <w:tcPr>
            <w:tcW w:w="11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Pr="00BB39F0" w:rsidRDefault="00422829" w:rsidP="00FC5A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Pr="00BB39F0" w:rsidRDefault="00422829" w:rsidP="00FC5A7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39F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829" w:rsidRPr="00BB39F0" w:rsidRDefault="00422829" w:rsidP="00FC5A7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B39F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22829" w:rsidTr="00FC5A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2"/>
          <w:wAfter w:w="6646" w:type="dxa"/>
          <w:trHeight w:val="495"/>
        </w:trPr>
        <w:tc>
          <w:tcPr>
            <w:tcW w:w="1830" w:type="dxa"/>
            <w:gridSpan w:val="5"/>
            <w:vAlign w:val="center"/>
          </w:tcPr>
          <w:p w:rsidR="00422829" w:rsidRDefault="00422829" w:rsidP="00FC5A7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制表人：                         </w:t>
            </w:r>
          </w:p>
        </w:tc>
        <w:tc>
          <w:tcPr>
            <w:tcW w:w="1033" w:type="dxa"/>
            <w:gridSpan w:val="3"/>
            <w:vAlign w:val="center"/>
          </w:tcPr>
          <w:p w:rsidR="00422829" w:rsidRDefault="00422829" w:rsidP="00FC5A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3"/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3"/>
            <w:vAlign w:val="center"/>
          </w:tcPr>
          <w:p w:rsidR="00422829" w:rsidRDefault="00422829" w:rsidP="00FC5A74">
            <w:pPr>
              <w:widowControl/>
              <w:ind w:rightChars="-1095" w:right="-2299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4"/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gridSpan w:val="7"/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二级院部负责人：</w:t>
            </w:r>
          </w:p>
        </w:tc>
      </w:tr>
      <w:tr w:rsidR="00422829" w:rsidTr="00FC5A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77" w:type="dxa"/>
          <w:trHeight w:val="900"/>
        </w:trPr>
        <w:tc>
          <w:tcPr>
            <w:tcW w:w="14246" w:type="dxa"/>
            <w:gridSpan w:val="45"/>
            <w:vAlign w:val="center"/>
          </w:tcPr>
          <w:p w:rsidR="00422829" w:rsidRPr="008762B3" w:rsidRDefault="00422829" w:rsidP="00FC5A74">
            <w:pPr>
              <w:rPr>
                <w:rFonts w:ascii="宋体" w:hAnsi="宋体" w:cs="仿宋_GB2312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注：1、专业名称：按照招生简章专业名称填写；2、相同专业排在一起；3、高职、五年制和中职在一个表上分三部分填写；4</w:t>
            </w:r>
            <w:r w:rsidRPr="008762B3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、</w:t>
            </w:r>
            <w:r w:rsidRPr="008762B3">
              <w:rPr>
                <w:rFonts w:ascii="宋体" w:hAnsi="宋体" w:cs="仿宋_GB2312" w:hint="eastAsia"/>
                <w:szCs w:val="21"/>
              </w:rPr>
              <w:t>课程名称、课程性质、学时、学分等相关信息必须和教务系统中的课程相关信息一致。</w:t>
            </w:r>
          </w:p>
          <w:p w:rsidR="00422829" w:rsidRDefault="00422829" w:rsidP="00FC5A7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422829" w:rsidTr="00FC5A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/>
        </w:trPr>
        <w:tc>
          <w:tcPr>
            <w:tcW w:w="14623" w:type="dxa"/>
            <w:gridSpan w:val="47"/>
            <w:vAlign w:val="center"/>
          </w:tcPr>
          <w:p w:rsidR="00422829" w:rsidRPr="00F81034" w:rsidRDefault="00422829" w:rsidP="00FC5A74">
            <w:pPr>
              <w:widowControl/>
              <w:jc w:val="left"/>
              <w:textAlignment w:val="center"/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 w:rsidRPr="00F81034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lastRenderedPageBreak/>
              <w:t xml:space="preserve">附件2：               </w:t>
            </w:r>
          </w:p>
          <w:p w:rsidR="00422829" w:rsidRDefault="00422829" w:rsidP="00FC5A7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临沂职业学院2016至2017学年第一学期教材征订审批表</w:t>
            </w:r>
          </w:p>
        </w:tc>
      </w:tr>
      <w:tr w:rsidR="00422829" w:rsidTr="00FC5A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/>
        </w:trPr>
        <w:tc>
          <w:tcPr>
            <w:tcW w:w="14623" w:type="dxa"/>
            <w:gridSpan w:val="47"/>
            <w:vAlign w:val="center"/>
          </w:tcPr>
          <w:p w:rsidR="00422829" w:rsidRDefault="00422829" w:rsidP="00FC5A7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二级院部：                          专业：                        </w:t>
            </w:r>
          </w:p>
        </w:tc>
      </w:tr>
      <w:tr w:rsidR="00422829" w:rsidTr="00FC5A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/>
        </w:trPr>
        <w:tc>
          <w:tcPr>
            <w:tcW w:w="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 xml:space="preserve"> 书号ISBN 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教材名称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出版社</w:t>
            </w:r>
          </w:p>
        </w:tc>
        <w:tc>
          <w:tcPr>
            <w:tcW w:w="1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版次</w:t>
            </w:r>
          </w:p>
        </w:tc>
        <w:tc>
          <w:tcPr>
            <w:tcW w:w="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规划情况名称</w:t>
            </w:r>
          </w:p>
        </w:tc>
        <w:tc>
          <w:tcPr>
            <w:tcW w:w="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  <w:lang/>
              </w:rPr>
              <w:t>编者</w:t>
            </w:r>
          </w:p>
        </w:tc>
        <w:tc>
          <w:tcPr>
            <w:tcW w:w="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Pr="001A0BED" w:rsidRDefault="00422829" w:rsidP="00FC5A7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 w:rsidRPr="001A0BED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教材类别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Pr="001A0BED" w:rsidRDefault="00422829" w:rsidP="00FC5A7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 w:rsidRPr="001A0BED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使用班级</w:t>
            </w: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Pr="001A0BED" w:rsidRDefault="00422829" w:rsidP="00FC5A7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 w:rsidRPr="001A0BED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是否更换教材及原因</w:t>
            </w: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Pr="001A0BED" w:rsidRDefault="00422829" w:rsidP="00FC5A7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 w:rsidRPr="001A0BED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教材    推荐人</w:t>
            </w: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Pr="001A0BED" w:rsidRDefault="00422829" w:rsidP="00FC5A7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 w:rsidRPr="001A0BED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教研室  申核人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Pr="001A0BED" w:rsidRDefault="00422829" w:rsidP="00FC5A74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szCs w:val="21"/>
              </w:rPr>
            </w:pPr>
            <w:r w:rsidRPr="001A0BED">
              <w:rPr>
                <w:rFonts w:ascii="宋体" w:hAnsi="宋体" w:cs="宋体" w:hint="eastAsia"/>
                <w:bCs/>
                <w:kern w:val="0"/>
                <w:szCs w:val="21"/>
                <w:lang/>
              </w:rPr>
              <w:t>备注</w:t>
            </w:r>
          </w:p>
        </w:tc>
      </w:tr>
      <w:tr w:rsidR="00422829" w:rsidTr="00FC5A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/>
        </w:trPr>
        <w:tc>
          <w:tcPr>
            <w:tcW w:w="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22829" w:rsidTr="00FC5A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</w:trPr>
        <w:tc>
          <w:tcPr>
            <w:tcW w:w="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22829" w:rsidTr="00FC5A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</w:trPr>
        <w:tc>
          <w:tcPr>
            <w:tcW w:w="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22829" w:rsidTr="00FC5A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</w:trPr>
        <w:tc>
          <w:tcPr>
            <w:tcW w:w="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22829" w:rsidTr="00FC5A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</w:trPr>
        <w:tc>
          <w:tcPr>
            <w:tcW w:w="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22829" w:rsidTr="00FC5A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</w:trPr>
        <w:tc>
          <w:tcPr>
            <w:tcW w:w="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22829" w:rsidTr="00FC5A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</w:trPr>
        <w:tc>
          <w:tcPr>
            <w:tcW w:w="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22829" w:rsidTr="00FC5A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</w:trPr>
        <w:tc>
          <w:tcPr>
            <w:tcW w:w="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22829" w:rsidTr="00FC5A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</w:trPr>
        <w:tc>
          <w:tcPr>
            <w:tcW w:w="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22829" w:rsidTr="00FC5A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/>
        </w:trPr>
        <w:tc>
          <w:tcPr>
            <w:tcW w:w="14623" w:type="dxa"/>
            <w:gridSpan w:val="47"/>
            <w:vAlign w:val="center"/>
          </w:tcPr>
          <w:p w:rsidR="00422829" w:rsidRDefault="00422829" w:rsidP="00FC5A74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注：1、教材类别栏填“中专教材”、“高职高专类教材”、“本科类教材”、“培训教材”或“资格鉴定教材”等；2、规划情况为省级以上教育部门规划教材；3、本表一式二份，报教学科一份，系部留存一份。</w:t>
            </w:r>
          </w:p>
        </w:tc>
      </w:tr>
      <w:tr w:rsidR="00422829" w:rsidTr="00FC5A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/>
        </w:trPr>
        <w:tc>
          <w:tcPr>
            <w:tcW w:w="693" w:type="dxa"/>
            <w:gridSpan w:val="3"/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43" w:type="dxa"/>
            <w:gridSpan w:val="3"/>
            <w:vAlign w:val="center"/>
          </w:tcPr>
          <w:p w:rsidR="00422829" w:rsidRDefault="00422829" w:rsidP="00FC5A7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制表人：</w:t>
            </w:r>
          </w:p>
        </w:tc>
        <w:tc>
          <w:tcPr>
            <w:tcW w:w="1388" w:type="dxa"/>
            <w:gridSpan w:val="4"/>
            <w:vAlign w:val="center"/>
          </w:tcPr>
          <w:p w:rsidR="00422829" w:rsidRDefault="00422829" w:rsidP="00FC5A7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2406" w:type="dxa"/>
            <w:gridSpan w:val="7"/>
            <w:vAlign w:val="center"/>
          </w:tcPr>
          <w:p w:rsidR="00422829" w:rsidRDefault="00422829" w:rsidP="00FC5A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二级院部负责人：</w:t>
            </w:r>
          </w:p>
        </w:tc>
        <w:tc>
          <w:tcPr>
            <w:tcW w:w="1733" w:type="dxa"/>
            <w:gridSpan w:val="5"/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gridSpan w:val="9"/>
            <w:vAlign w:val="center"/>
          </w:tcPr>
          <w:p w:rsidR="00422829" w:rsidRDefault="00422829" w:rsidP="00FC5A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教务处负责人：</w:t>
            </w:r>
          </w:p>
        </w:tc>
        <w:tc>
          <w:tcPr>
            <w:tcW w:w="1260" w:type="dxa"/>
            <w:gridSpan w:val="4"/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066" w:type="dxa"/>
            <w:gridSpan w:val="6"/>
            <w:vAlign w:val="center"/>
          </w:tcPr>
          <w:p w:rsidR="00422829" w:rsidRDefault="00422829" w:rsidP="00FC5A74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分管院长：</w:t>
            </w:r>
          </w:p>
        </w:tc>
        <w:tc>
          <w:tcPr>
            <w:tcW w:w="1033" w:type="dxa"/>
            <w:gridSpan w:val="3"/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gridSpan w:val="3"/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422829" w:rsidTr="00FC5A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77" w:type="dxa"/>
          <w:trHeight w:val="495"/>
        </w:trPr>
        <w:tc>
          <w:tcPr>
            <w:tcW w:w="14246" w:type="dxa"/>
            <w:gridSpan w:val="45"/>
            <w:vAlign w:val="center"/>
          </w:tcPr>
          <w:p w:rsidR="00422829" w:rsidRPr="0071510F" w:rsidRDefault="00422829" w:rsidP="00FC5A74">
            <w:pPr>
              <w:widowControl/>
              <w:textAlignment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71510F">
              <w:rPr>
                <w:rFonts w:ascii="黑体" w:eastAsia="黑体" w:hAnsi="宋体" w:cs="宋体" w:hint="eastAsia"/>
                <w:bCs/>
                <w:color w:val="000000"/>
                <w:kern w:val="0"/>
                <w:sz w:val="28"/>
                <w:szCs w:val="28"/>
                <w:lang/>
              </w:rPr>
              <w:lastRenderedPageBreak/>
              <w:t xml:space="preserve">附件3：                  </w:t>
            </w:r>
          </w:p>
          <w:p w:rsidR="00422829" w:rsidRDefault="00422829" w:rsidP="00FC5A7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/>
              </w:rPr>
              <w:t>临沂职业学院2016至2017学年第一学期教材征订汇总表</w:t>
            </w:r>
          </w:p>
        </w:tc>
      </w:tr>
      <w:tr w:rsidR="00422829" w:rsidTr="00FC5A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77" w:type="dxa"/>
          <w:trHeight w:val="375"/>
        </w:trPr>
        <w:tc>
          <w:tcPr>
            <w:tcW w:w="1830" w:type="dxa"/>
            <w:gridSpan w:val="5"/>
            <w:tcBorders>
              <w:bottom w:val="single" w:sz="4" w:space="0" w:color="000000"/>
            </w:tcBorders>
            <w:vAlign w:val="center"/>
          </w:tcPr>
          <w:p w:rsidR="00422829" w:rsidRDefault="00422829" w:rsidP="00FC5A7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二级院部：</w:t>
            </w:r>
          </w:p>
        </w:tc>
        <w:tc>
          <w:tcPr>
            <w:tcW w:w="1350" w:type="dxa"/>
            <w:gridSpan w:val="4"/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</w:p>
        </w:tc>
        <w:tc>
          <w:tcPr>
            <w:tcW w:w="1520" w:type="dxa"/>
            <w:gridSpan w:val="4"/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</w:p>
        </w:tc>
        <w:tc>
          <w:tcPr>
            <w:tcW w:w="789" w:type="dxa"/>
            <w:gridSpan w:val="3"/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</w:p>
        </w:tc>
        <w:tc>
          <w:tcPr>
            <w:tcW w:w="773" w:type="dxa"/>
            <w:gridSpan w:val="4"/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</w:p>
        </w:tc>
        <w:tc>
          <w:tcPr>
            <w:tcW w:w="695" w:type="dxa"/>
            <w:gridSpan w:val="3"/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422829" w:rsidRDefault="00422829" w:rsidP="00FC5A7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时间：</w:t>
            </w:r>
          </w:p>
        </w:tc>
        <w:tc>
          <w:tcPr>
            <w:tcW w:w="810" w:type="dxa"/>
            <w:gridSpan w:val="3"/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</w:p>
        </w:tc>
      </w:tr>
      <w:tr w:rsidR="00422829" w:rsidTr="00FC5A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77" w:type="dxa"/>
          <w:trHeight w:val="405"/>
        </w:trPr>
        <w:tc>
          <w:tcPr>
            <w:tcW w:w="5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书号ISBN </w:t>
            </w:r>
          </w:p>
        </w:tc>
        <w:tc>
          <w:tcPr>
            <w:tcW w:w="13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教材名称</w:t>
            </w:r>
          </w:p>
        </w:tc>
        <w:tc>
          <w:tcPr>
            <w:tcW w:w="15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出版社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版次</w:t>
            </w:r>
          </w:p>
        </w:tc>
        <w:tc>
          <w:tcPr>
            <w:tcW w:w="7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规划情况名称</w:t>
            </w:r>
          </w:p>
        </w:tc>
        <w:tc>
          <w:tcPr>
            <w:tcW w:w="14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编者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定价</w:t>
            </w:r>
          </w:p>
        </w:tc>
        <w:tc>
          <w:tcPr>
            <w:tcW w:w="1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订购数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金额</w:t>
            </w:r>
          </w:p>
        </w:tc>
        <w:tc>
          <w:tcPr>
            <w:tcW w:w="12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班级（数量）</w:t>
            </w:r>
          </w:p>
        </w:tc>
        <w:tc>
          <w:tcPr>
            <w:tcW w:w="8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422829" w:rsidTr="00FC5A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77" w:type="dxa"/>
          <w:trHeight w:val="480"/>
        </w:trPr>
        <w:tc>
          <w:tcPr>
            <w:tcW w:w="5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学生 用量</w:t>
            </w: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教师 用量</w:t>
            </w: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6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422829" w:rsidTr="00FC5A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77" w:type="dxa"/>
          <w:trHeight w:val="450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422829" w:rsidTr="00FC5A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77" w:type="dxa"/>
          <w:trHeight w:val="450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FF0000"/>
                <w:sz w:val="20"/>
                <w:szCs w:val="20"/>
              </w:rPr>
            </w:pPr>
          </w:p>
        </w:tc>
      </w:tr>
      <w:tr w:rsidR="00422829" w:rsidTr="00FC5A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77" w:type="dxa"/>
          <w:trHeight w:val="450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FF0000"/>
                <w:sz w:val="20"/>
                <w:szCs w:val="20"/>
              </w:rPr>
            </w:pPr>
          </w:p>
        </w:tc>
      </w:tr>
      <w:tr w:rsidR="00422829" w:rsidTr="00FC5A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77" w:type="dxa"/>
          <w:trHeight w:val="450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FF0000"/>
                <w:sz w:val="20"/>
                <w:szCs w:val="20"/>
              </w:rPr>
            </w:pPr>
          </w:p>
        </w:tc>
      </w:tr>
      <w:tr w:rsidR="00422829" w:rsidTr="00FC5A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77" w:type="dxa"/>
          <w:trHeight w:val="450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422829" w:rsidTr="00FC5A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77" w:type="dxa"/>
          <w:trHeight w:val="450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422829" w:rsidTr="00FC5A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77" w:type="dxa"/>
          <w:trHeight w:val="450"/>
        </w:trPr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829" w:rsidRDefault="00422829" w:rsidP="00FC5A7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422829" w:rsidTr="00FC5A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77" w:type="dxa"/>
          <w:trHeight w:val="495"/>
        </w:trPr>
        <w:tc>
          <w:tcPr>
            <w:tcW w:w="1830" w:type="dxa"/>
            <w:gridSpan w:val="5"/>
            <w:vAlign w:val="center"/>
          </w:tcPr>
          <w:p w:rsidR="00422829" w:rsidRDefault="00422829" w:rsidP="00FC5A7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制表人：</w:t>
            </w:r>
          </w:p>
        </w:tc>
        <w:tc>
          <w:tcPr>
            <w:tcW w:w="1350" w:type="dxa"/>
            <w:gridSpan w:val="4"/>
            <w:vAlign w:val="center"/>
          </w:tcPr>
          <w:p w:rsidR="00422829" w:rsidRDefault="00422829" w:rsidP="00FC5A74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gridSpan w:val="7"/>
            <w:tcBorders>
              <w:top w:val="single" w:sz="4" w:space="0" w:color="000000"/>
            </w:tcBorders>
            <w:vAlign w:val="center"/>
          </w:tcPr>
          <w:p w:rsidR="00422829" w:rsidRDefault="00422829" w:rsidP="00FC5A7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二级院部负责人：</w:t>
            </w:r>
          </w:p>
        </w:tc>
        <w:tc>
          <w:tcPr>
            <w:tcW w:w="773" w:type="dxa"/>
            <w:gridSpan w:val="4"/>
            <w:tcBorders>
              <w:top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gridSpan w:val="6"/>
            <w:tcBorders>
              <w:top w:val="single" w:sz="4" w:space="0" w:color="000000"/>
            </w:tcBorders>
            <w:vAlign w:val="center"/>
          </w:tcPr>
          <w:p w:rsidR="00422829" w:rsidRDefault="00422829" w:rsidP="00FC5A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教务处负责人：</w:t>
            </w:r>
          </w:p>
        </w:tc>
        <w:tc>
          <w:tcPr>
            <w:tcW w:w="695" w:type="dxa"/>
            <w:gridSpan w:val="3"/>
            <w:tcBorders>
              <w:top w:val="single" w:sz="4" w:space="0" w:color="000000"/>
            </w:tcBorders>
            <w:vAlign w:val="center"/>
          </w:tcPr>
          <w:p w:rsidR="00422829" w:rsidRDefault="00422829" w:rsidP="00FC5A7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869" w:type="dxa"/>
            <w:gridSpan w:val="7"/>
            <w:tcBorders>
              <w:top w:val="single" w:sz="4" w:space="0" w:color="000000"/>
            </w:tcBorders>
            <w:vAlign w:val="center"/>
          </w:tcPr>
          <w:p w:rsidR="00422829" w:rsidRDefault="00422829" w:rsidP="00FC5A74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分管院长：</w:t>
            </w:r>
          </w:p>
        </w:tc>
        <w:tc>
          <w:tcPr>
            <w:tcW w:w="3290" w:type="dxa"/>
            <w:gridSpan w:val="9"/>
            <w:tcBorders>
              <w:top w:val="single" w:sz="4" w:space="0" w:color="000000"/>
            </w:tcBorders>
            <w:vAlign w:val="center"/>
          </w:tcPr>
          <w:p w:rsidR="00422829" w:rsidRDefault="00422829" w:rsidP="00FC5A7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院长：</w:t>
            </w:r>
          </w:p>
        </w:tc>
      </w:tr>
      <w:tr w:rsidR="00422829" w:rsidTr="00FC5A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77" w:type="dxa"/>
          <w:trHeight w:val="900"/>
        </w:trPr>
        <w:tc>
          <w:tcPr>
            <w:tcW w:w="14246" w:type="dxa"/>
            <w:gridSpan w:val="45"/>
            <w:vAlign w:val="center"/>
          </w:tcPr>
          <w:p w:rsidR="00422829" w:rsidRDefault="00422829" w:rsidP="00FC5A7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注：1、专业名称：按照招生简章专业名称填写；2、相同专业排在一起；3、高职、五年制和中职在一个表上分三部分填写；4、基础部、思政部和体育部要具体到系部、专业、班级和数量。</w:t>
            </w:r>
          </w:p>
        </w:tc>
      </w:tr>
    </w:tbl>
    <w:p w:rsidR="00422829" w:rsidRDefault="00422829" w:rsidP="00422829">
      <w:pPr>
        <w:spacing w:line="5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22829" w:rsidRPr="00F81034" w:rsidRDefault="00422829" w:rsidP="00422829">
      <w:pPr>
        <w:spacing w:line="500" w:lineRule="exact"/>
        <w:rPr>
          <w:rFonts w:ascii="黑体" w:eastAsia="黑体" w:hAnsi="仿宋_GB2312" w:cs="仿宋_GB2312" w:hint="eastAsia"/>
          <w:sz w:val="32"/>
          <w:szCs w:val="32"/>
        </w:rPr>
      </w:pPr>
      <w:r w:rsidRPr="00F81034">
        <w:rPr>
          <w:rFonts w:ascii="黑体" w:eastAsia="黑体" w:hAnsi="仿宋_GB2312" w:cs="仿宋_GB2312" w:hint="eastAsia"/>
          <w:sz w:val="32"/>
          <w:szCs w:val="32"/>
        </w:rPr>
        <w:lastRenderedPageBreak/>
        <w:t>附件4：</w:t>
      </w:r>
    </w:p>
    <w:p w:rsidR="00422829" w:rsidRDefault="00422829" w:rsidP="00422829">
      <w:pPr>
        <w:spacing w:line="500" w:lineRule="exact"/>
        <w:jc w:val="center"/>
        <w:rPr>
          <w:rFonts w:ascii="宋体" w:hAnsi="宋体" w:cs="宋体" w:hint="eastAsia"/>
          <w:b/>
          <w:color w:val="000000"/>
          <w:kern w:val="0"/>
          <w:sz w:val="32"/>
          <w:szCs w:val="32"/>
          <w:lang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  <w:lang/>
        </w:rPr>
        <w:t>临沂职业学院校企合作编写教材评审合格名单</w:t>
      </w:r>
    </w:p>
    <w:tbl>
      <w:tblPr>
        <w:tblW w:w="0" w:type="auto"/>
        <w:jc w:val="center"/>
        <w:tblLayout w:type="fixed"/>
        <w:tblLook w:val="0000"/>
      </w:tblPr>
      <w:tblGrid>
        <w:gridCol w:w="956"/>
        <w:gridCol w:w="2925"/>
        <w:gridCol w:w="2098"/>
        <w:gridCol w:w="1193"/>
        <w:gridCol w:w="1635"/>
        <w:gridCol w:w="4897"/>
      </w:tblGrid>
      <w:tr w:rsidR="00422829" w:rsidTr="00FC5A74">
        <w:trPr>
          <w:trHeight w:val="1035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教材所属专业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主编姓名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主要参编人员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主要合作企业</w:t>
            </w:r>
          </w:p>
        </w:tc>
      </w:tr>
      <w:tr w:rsidR="00422829" w:rsidTr="00FC5A74">
        <w:trPr>
          <w:trHeight w:val="74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Photoshop图形图像处理综合实训教程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电脑艺术设计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武晓楠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刘银连   姚梅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北京智汇联合策划有限公司 、山东嘉乐电雕制版有限公司</w:t>
            </w:r>
          </w:p>
        </w:tc>
      </w:tr>
      <w:tr w:rsidR="00422829" w:rsidTr="00FC5A74">
        <w:trPr>
          <w:trHeight w:val="610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建筑工程测量实训教程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建筑工程技术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窦如令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白怀磊 苑宪朝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山东天元建设机械有限公司  、临沂三维建筑工程有限</w:t>
            </w:r>
          </w:p>
        </w:tc>
      </w:tr>
      <w:tr w:rsidR="00422829" w:rsidTr="00FC5A74">
        <w:trPr>
          <w:trHeight w:val="602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建筑装饰设计实训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建筑装饰工程技术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郝  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王丽   李海林 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临沂业之峰装饰公司、  临沂九创装饰工程有限公司</w:t>
            </w:r>
          </w:p>
        </w:tc>
      </w:tr>
      <w:tr w:rsidR="00422829" w:rsidTr="00FC5A74">
        <w:trPr>
          <w:trHeight w:val="723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可编程控制器原理与应用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刘世东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高启龙  张爱华   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山东中瑞电子股份公司 、   山东星科股份有限公司</w:t>
            </w:r>
          </w:p>
        </w:tc>
      </w:tr>
      <w:tr w:rsidR="00422829" w:rsidTr="00FC5A74">
        <w:trPr>
          <w:trHeight w:val="632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数控车床实训教程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牛司余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王守峰 冯爱华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山东智方仪表科技有限公司 、  山东正科电子集团</w:t>
            </w:r>
          </w:p>
        </w:tc>
      </w:tr>
      <w:tr w:rsidR="00422829" w:rsidTr="00FC5A74">
        <w:trPr>
          <w:trHeight w:val="696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幼儿园自主游戏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李子江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杨东海  吴传凤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典蒙教育集团 、  悦贝尔幼儿园</w:t>
            </w:r>
          </w:p>
        </w:tc>
      </w:tr>
      <w:tr w:rsidR="00422829" w:rsidTr="00FC5A74">
        <w:trPr>
          <w:trHeight w:val="772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餐饮管理与实务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张艳宁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石真  侯甜甜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临沂鲁商Pullman大酒店、临沂新闻大厦</w:t>
            </w:r>
          </w:p>
        </w:tc>
      </w:tr>
      <w:tr w:rsidR="00422829" w:rsidTr="00FC5A74">
        <w:trPr>
          <w:trHeight w:val="725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《幼儿园社会领域教育活动设计与实施》学习参考材料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韩其丽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张庆霞  张红丽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临沂市妇联文知星幼儿园、兰山区悦贝儿幼儿园</w:t>
            </w:r>
          </w:p>
        </w:tc>
      </w:tr>
      <w:tr w:rsidR="00422829" w:rsidTr="00FC5A74">
        <w:trPr>
          <w:trHeight w:val="699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交换机管理实训教程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汪鹏程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陈龙   徐歆田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829" w:rsidRDefault="00422829" w:rsidP="00FC5A7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临沂智行网络技术公司</w:t>
            </w:r>
          </w:p>
        </w:tc>
      </w:tr>
    </w:tbl>
    <w:p w:rsidR="00C84CEF" w:rsidRPr="00422829" w:rsidRDefault="00422829" w:rsidP="00422829">
      <w:pPr>
        <w:tabs>
          <w:tab w:val="left" w:pos="1050"/>
        </w:tabs>
      </w:pPr>
      <w:r>
        <w:rPr>
          <w:rFonts w:ascii="仿宋_GB2312" w:eastAsia="仿宋_GB2312" w:hAnsi="仿宋_GB2312" w:cs="仿宋_GB2312"/>
          <w:sz w:val="32"/>
          <w:szCs w:val="32"/>
        </w:rPr>
        <w:tab/>
      </w:r>
    </w:p>
    <w:sectPr w:rsidR="00C84CEF" w:rsidRPr="00422829" w:rsidSect="00F81034">
      <w:headerReference w:type="even" r:id="rId4"/>
      <w:headerReference w:type="default" r:id="rId5"/>
      <w:footerReference w:type="even" r:id="rId6"/>
      <w:footerReference w:type="default" r:id="rId7"/>
      <w:pgSz w:w="16838" w:h="11906" w:orient="landscape"/>
      <w:pgMar w:top="1701" w:right="1701" w:bottom="1440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17" w:rsidRDefault="00422829" w:rsidP="00335D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6217" w:rsidRDefault="00422829" w:rsidP="00335D6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17" w:rsidRDefault="00422829" w:rsidP="00FE40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06217" w:rsidRDefault="00422829" w:rsidP="00335D63">
    <w:pPr>
      <w:pStyle w:val="a4"/>
      <w:framePr w:wrap="around" w:vAnchor="text" w:hAnchor="margin" w:xAlign="inside" w:y="1"/>
      <w:rPr>
        <w:rStyle w:val="a5"/>
      </w:rPr>
    </w:pPr>
  </w:p>
  <w:p w:rsidR="00E06217" w:rsidRDefault="00422829" w:rsidP="00335D63">
    <w:pPr>
      <w:pStyle w:val="a4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17" w:rsidRDefault="00422829" w:rsidP="00333931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17" w:rsidRDefault="00422829" w:rsidP="00AD2B3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2829"/>
    <w:rsid w:val="00422829"/>
    <w:rsid w:val="006D6174"/>
    <w:rsid w:val="00A05E2F"/>
    <w:rsid w:val="00CD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2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282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422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282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228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295</Words>
  <Characters>1683</Characters>
  <Application>Microsoft Office Word</Application>
  <DocSecurity>0</DocSecurity>
  <Lines>14</Lines>
  <Paragraphs>3</Paragraphs>
  <ScaleCrop>false</ScaleCrop>
  <Company>china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教务处内勤</dc:creator>
  <cp:keywords/>
  <dc:description/>
  <cp:lastModifiedBy>教务处内勤</cp:lastModifiedBy>
  <cp:revision>1</cp:revision>
  <dcterms:created xsi:type="dcterms:W3CDTF">2016-12-14T02:22:00Z</dcterms:created>
  <dcterms:modified xsi:type="dcterms:W3CDTF">2016-12-14T02:23:00Z</dcterms:modified>
</cp:coreProperties>
</file>