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81" w:tblpY="335"/>
        <w:tblOverlap w:val="never"/>
        <w:tblW w:w="155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333"/>
        <w:gridCol w:w="1300"/>
        <w:gridCol w:w="857"/>
        <w:gridCol w:w="1660"/>
        <w:gridCol w:w="1181"/>
        <w:gridCol w:w="1650"/>
        <w:gridCol w:w="735"/>
        <w:gridCol w:w="1260"/>
        <w:gridCol w:w="1350"/>
        <w:gridCol w:w="1272"/>
        <w:gridCol w:w="1023"/>
        <w:gridCol w:w="600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  <w:lang w:val="en-US" w:eastAsia="zh-CN"/>
              </w:rPr>
              <w:t>2018-2019学年第二学期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</w:rPr>
              <w:t xml:space="preserve">临沂职业学院课程置换与学分认定汇总表 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  <w:lang w:val="en-US" w:eastAsia="zh-CN"/>
              </w:rPr>
              <w:t>2018级）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学号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班级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置换类型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项目类别级别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取得时间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置换课程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开设学期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课程性质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成绩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会计金融学院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201816290107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杜倩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2018级会计八班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山东省“学创杯”全国大学生创业综合模拟大赛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省二类一等奖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2019.06.01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纳税实务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专业基础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会计金融学院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201816290107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杜倩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2018级会计八班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山东省“学创杯”全国大学生创业综合模拟大赛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省二类一等奖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2019.06.01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利润核算与报表编制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专业基础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会计金融学院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  <w:t>201816280109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刘灼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级会计贯通本科班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山东省“学创杯”全国大学生创业综合模拟大赛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省二类一等奖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2019.06.01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金融学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公共选修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会计金融学院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  <w:t>201816280109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刘灼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级会计贯通本科班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山东省“学创杯”全国大学生创业综合模拟大赛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省二类一等奖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2019.06.01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西方经济学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(宏观)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专业基础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会计金融学院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201816280122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王岚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级会计贯通本科班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山东省“学创杯”全国大学生创业综合模拟大赛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省二类一等奖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2019.06.01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大学英语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专业基础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会计金融学院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201816280122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王岚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级会计贯通本科班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山东省“学创杯”全国大学生创业综合模拟大赛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省二类一等奖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2019.06.01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财务会计集中实训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综合实践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会计金融学院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201816280131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于溪鸿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级会计贯通本科班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山东省“学创杯”全国大学生创业综合模拟大赛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省二类一等奖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2019.06.01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大学英语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专业基础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会计金融学院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201816280131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于溪鸿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级会计贯通本科班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山东省“学创杯”全国大学生创业综合模拟大赛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省二类一等奖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2019.06.01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财务会计集中实训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综合实践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会计金融学院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  <w:t>201816280136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  <w:t>赵紫微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级会计贯通本科班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山东省“学创杯”全国大学生创业综合模拟大赛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省二类一等奖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2019.06.01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  <w:t>西方经济学（宏观）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  <w:t>专业基础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会计金融学院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201816280136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赵紫微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2018级会计贯通本科班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山东省“学创杯”全国大学生创业综合模拟大赛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省二类一等奖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2019.06.01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公共选修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信息工程学院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201817250114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李祥宇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18计算机应用技术一班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省赛二类三等奖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2019.3.24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Linux网络操作系统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2018-2019学年第二学期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信息工程学院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201817250210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解永桦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18计算机应用技术二班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省赛二类三等奖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2019.3.24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Linux网络操作系统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2018-2019学年第二学期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信息工程学院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201817250219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齐旭东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18计算机应用技术二班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省赛二类三等奖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2019.3.24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Linux网络操作系统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2018-2019学年第二学期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商贸物流学院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201816230232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朱长存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18市营2班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2019年（新加坡）全球品牌策划大赛中国地区选拔赛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国家二类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二等奖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2019.04.28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销售实战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商贸物流学院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201816230232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朱长存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18市营2班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2019年（新加坡）全球品牌策划大赛中国地区选拔赛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国家二类二等奖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2019.04.28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工匠精神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商贸物流学院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201816230207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高慧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18市营2班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2019年（新加坡）全球品牌策划大赛中国地区选拔赛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国家二类二等奖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2019.04.28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销售实战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商贸物流学院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201816230207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高慧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18市营2班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2019年（新加坡）全球品牌策划大赛中国地区选拔赛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国家二类二等奖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2019.04.28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工匠精神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商贸物流学院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201822210147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张艳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18电商1班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“学创杯”创新创业模拟大赛（省赛）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省级二类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2019.06.01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网点视觉营销与美工设计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商贸物流学院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201822210147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张艳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18电商1班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“学创杯”创新创业模拟大赛（省赛）一等奖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省级二类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2019.06.01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客户关系管理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商贸物流学院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201822210116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路晨阳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18电商1班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“学创杯”创新创业模拟大赛（省赛）一等奖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省级二类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2019.06.01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网点视觉营销与美工设计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商贸物流学院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201822210116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路晨阳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18电商1班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“学创杯”创新创业模拟大赛（省赛）一等奖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省级二类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2019.06.01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客户关系管理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61"/>
              </w:tabs>
              <w:jc w:val="left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信息工程学院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201817250338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赵培帅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18高职计应三班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省级二类一等奖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Java程序设计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61"/>
              </w:tabs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信息工程学院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201817250338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赵培帅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18高职计应三班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省级二类一等奖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数据库基础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信息工程学院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201817250330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辛明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18高职计应三班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省级二类一等奖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Java程序设计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信息工程学院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201817250330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辛明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18高职计应三班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技能竞赛类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省级二类一等奖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2019.05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Linux网络操作系统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  <w:t>2018-2019第二学期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 w:bidi="ar"/>
              </w:rPr>
              <w:t>必修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</w:rPr>
        <w:t>统计人：                                  院部负责人签字（公章）：</w:t>
      </w:r>
    </w:p>
    <w:p/>
    <w:sectPr>
      <w:pgSz w:w="16838" w:h="11906" w:orient="landscape"/>
      <w:pgMar w:top="839" w:right="1440" w:bottom="61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C1E28"/>
    <w:rsid w:val="09BC3B4B"/>
    <w:rsid w:val="0D56229C"/>
    <w:rsid w:val="0E172935"/>
    <w:rsid w:val="14D669FB"/>
    <w:rsid w:val="21F47053"/>
    <w:rsid w:val="27E217B4"/>
    <w:rsid w:val="282534B0"/>
    <w:rsid w:val="2D92251F"/>
    <w:rsid w:val="30317DB6"/>
    <w:rsid w:val="31DF3884"/>
    <w:rsid w:val="349F281C"/>
    <w:rsid w:val="3F8552F9"/>
    <w:rsid w:val="436E6EBE"/>
    <w:rsid w:val="461A441B"/>
    <w:rsid w:val="4EC5016F"/>
    <w:rsid w:val="4F0F4BE2"/>
    <w:rsid w:val="4F36629C"/>
    <w:rsid w:val="53EF18B4"/>
    <w:rsid w:val="58CA6CE9"/>
    <w:rsid w:val="62E63B73"/>
    <w:rsid w:val="6A8C1C57"/>
    <w:rsid w:val="6BD236AE"/>
    <w:rsid w:val="71396A06"/>
    <w:rsid w:val="7C4079A3"/>
    <w:rsid w:val="7D7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2019-06-24T06:38:00Z</cp:lastPrinted>
  <dcterms:modified xsi:type="dcterms:W3CDTF">2019-06-25T02:31:48Z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